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4311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4670A03E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69C045C9" w14:textId="77777777" w:rsidR="007A74DB" w:rsidRDefault="00D02258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TMK</w:t>
      </w:r>
      <w:r w:rsidR="000E0DA8">
        <w:rPr>
          <w:rFonts w:ascii="Arial Narrow" w:hAnsi="Arial Narrow" w:cs="Times New Roman"/>
          <w:b/>
          <w:sz w:val="26"/>
          <w:szCs w:val="26"/>
        </w:rPr>
        <w:t>-</w:t>
      </w:r>
      <w:proofErr w:type="spellStart"/>
      <w:r w:rsidR="000E0DA8">
        <w:rPr>
          <w:rFonts w:ascii="Arial Narrow" w:hAnsi="Arial Narrow" w:cs="Times New Roman"/>
          <w:b/>
          <w:sz w:val="26"/>
          <w:szCs w:val="26"/>
        </w:rPr>
        <w:t>ra</w:t>
      </w:r>
      <w:proofErr w:type="spellEnd"/>
      <w:r w:rsidR="000E0DA8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7A74DB">
        <w:rPr>
          <w:rFonts w:ascii="Arial Narrow" w:hAnsi="Arial Narrow" w:cs="Times New Roman"/>
          <w:b/>
          <w:sz w:val="26"/>
          <w:szCs w:val="26"/>
        </w:rPr>
        <w:t>vonatkozó tűzvédelmi követelmények</w:t>
      </w:r>
    </w:p>
    <w:p w14:paraId="10422A02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D02258">
        <w:rPr>
          <w:rFonts w:ascii="Arial Narrow" w:hAnsi="Arial Narrow" w:cs="Times New Roman"/>
          <w:sz w:val="26"/>
          <w:szCs w:val="26"/>
        </w:rPr>
        <w:t>5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5552371D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  <w:sz w:val="20"/>
          <w:szCs w:val="20"/>
        </w:rPr>
      </w:sdtEndPr>
      <w:sdtContent>
        <w:p w14:paraId="4E1929B4" w14:textId="77777777" w:rsidR="007A74DB" w:rsidRPr="00A055E5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A055E5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3661B3E2" w14:textId="19FAFCB6" w:rsidR="00563221" w:rsidRPr="00A055E5" w:rsidRDefault="00D478C4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hu-HU"/>
            </w:rPr>
          </w:pPr>
          <w:r w:rsidRPr="00A055E5">
            <w:rPr>
              <w:sz w:val="20"/>
              <w:szCs w:val="20"/>
            </w:rPr>
            <w:fldChar w:fldCharType="begin"/>
          </w:r>
          <w:r w:rsidR="00BF5A15" w:rsidRPr="00A055E5">
            <w:rPr>
              <w:sz w:val="20"/>
              <w:szCs w:val="20"/>
            </w:rPr>
            <w:instrText xml:space="preserve"> TOC \o "1-3" \h \z \u </w:instrText>
          </w:r>
          <w:r w:rsidRPr="00A055E5">
            <w:rPr>
              <w:sz w:val="20"/>
              <w:szCs w:val="20"/>
            </w:rPr>
            <w:fldChar w:fldCharType="separate"/>
          </w:r>
          <w:hyperlink w:anchor="_Toc32678918" w:history="1">
            <w:r w:rsidR="00563221"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1.</w:t>
            </w:r>
            <w:r w:rsidR="00563221" w:rsidRPr="00A055E5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="00563221"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Gazdálkodó szervezet alapadatai</w:t>
            </w:r>
            <w:r w:rsidR="00563221" w:rsidRPr="00A055E5">
              <w:rPr>
                <w:noProof/>
                <w:webHidden/>
                <w:sz w:val="20"/>
                <w:szCs w:val="20"/>
              </w:rPr>
              <w:tab/>
            </w:r>
            <w:r w:rsidRPr="00A055E5">
              <w:rPr>
                <w:noProof/>
                <w:webHidden/>
                <w:sz w:val="20"/>
                <w:szCs w:val="20"/>
              </w:rPr>
              <w:fldChar w:fldCharType="begin"/>
            </w:r>
            <w:r w:rsidR="00563221" w:rsidRPr="00A055E5">
              <w:rPr>
                <w:noProof/>
                <w:webHidden/>
                <w:sz w:val="20"/>
                <w:szCs w:val="20"/>
              </w:rPr>
              <w:instrText xml:space="preserve"> PAGEREF _Toc32678918 \h </w:instrText>
            </w:r>
            <w:r w:rsidRPr="00A055E5">
              <w:rPr>
                <w:noProof/>
                <w:webHidden/>
                <w:sz w:val="20"/>
                <w:szCs w:val="20"/>
              </w:rPr>
            </w:r>
            <w:r w:rsidRPr="00A055E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noProof/>
                <w:webHidden/>
                <w:sz w:val="20"/>
                <w:szCs w:val="20"/>
              </w:rPr>
              <w:t>2</w:t>
            </w:r>
            <w:r w:rsidRPr="00A055E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3EC89B" w14:textId="6246C292" w:rsidR="00563221" w:rsidRPr="00A055E5" w:rsidRDefault="00563221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919" w:history="1"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2.</w:t>
            </w:r>
            <w:r w:rsidRPr="00A055E5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A TMK tűzvédelmi adatai</w:t>
            </w:r>
            <w:r w:rsidRPr="00A055E5">
              <w:rPr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noProof/>
                <w:webHidden/>
                <w:sz w:val="20"/>
                <w:szCs w:val="20"/>
              </w:rPr>
              <w:instrText xml:space="preserve"> PAGEREF _Toc32678919 \h </w:instrText>
            </w:r>
            <w:r w:rsidR="00D478C4" w:rsidRPr="00A055E5">
              <w:rPr>
                <w:noProof/>
                <w:webHidden/>
                <w:sz w:val="20"/>
                <w:szCs w:val="20"/>
              </w:rPr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A2C48A" w14:textId="009CE4C6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0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2.1.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Rendeltetés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_Toc32678920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5AC0FF" w14:textId="641C2D6C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1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2.2.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Épület adottságai: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_Toc32678921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AAA878" w14:textId="3FECFC54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2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2.3.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Befogadóképesség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_Toc32678922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0DAF0D" w14:textId="34EF3622" w:rsidR="00563221" w:rsidRPr="00A055E5" w:rsidRDefault="00563221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923" w:history="1"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3.</w:t>
            </w:r>
            <w:r w:rsidRPr="00A055E5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Tűzoltó egységek beavatkozását segítő információk</w:t>
            </w:r>
            <w:r w:rsidRPr="00A055E5">
              <w:rPr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noProof/>
                <w:webHidden/>
                <w:sz w:val="20"/>
                <w:szCs w:val="20"/>
              </w:rPr>
              <w:instrText xml:space="preserve"> PAGEREF _Toc32678923 \h </w:instrText>
            </w:r>
            <w:r w:rsidR="00D478C4" w:rsidRPr="00A055E5">
              <w:rPr>
                <w:noProof/>
                <w:webHidden/>
                <w:sz w:val="20"/>
                <w:szCs w:val="20"/>
              </w:rPr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016D0D" w14:textId="112205F1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4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3.1.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Kiürítés, menekülés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_Toc32678924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C151B6" w14:textId="2D68210A" w:rsidR="00563221" w:rsidRPr="00A055E5" w:rsidRDefault="00563221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925" w:history="1"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4.</w:t>
            </w:r>
            <w:r w:rsidRPr="00A055E5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Használati szabályok</w:t>
            </w:r>
            <w:r w:rsidRPr="00A055E5">
              <w:rPr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noProof/>
                <w:webHidden/>
                <w:sz w:val="20"/>
                <w:szCs w:val="20"/>
              </w:rPr>
              <w:instrText xml:space="preserve"> PAGEREF _Toc32678925 \h </w:instrText>
            </w:r>
            <w:r w:rsidR="00D478C4" w:rsidRPr="00A055E5">
              <w:rPr>
                <w:noProof/>
                <w:webHidden/>
                <w:sz w:val="20"/>
                <w:szCs w:val="20"/>
              </w:rPr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685942" w14:textId="2E0D8687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6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Tűzveszélyes tevékenység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_Toc32678926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34FDE9" w14:textId="2900F0C8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7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4.2.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Dohányzásra kijelölt helyek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_Toc32678927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2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FDB1AF" w14:textId="74976D71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8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4.3.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Fokozottan tűz- vagy robbanásveszélyes anyagok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_Toc32678928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96387B" w14:textId="72C37E79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29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4.4.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Fűtőberendezések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_Toc32678929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01791C" w14:textId="6A5078AF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0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4.5.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Tűzoltó készülék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_Toc32678930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3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900A61" w14:textId="6DEF0126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1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4.6.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Fali tűzcsap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_Toc32678931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AEAF199" w14:textId="064D28BF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2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4.7.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Hő- és füstelleni védelem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_Toc32678932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43438F" w14:textId="6FB808B7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3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4.8.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Beépített tűzjelző rendszer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_Toc32678933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83C201" w14:textId="0824BAEB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4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4.9.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Beépített oltó berendezés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_Toc32678934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B68045" w14:textId="220DAA25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5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4.10.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Irányfény, biztonsági világítás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_Toc32678935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A63C417" w14:textId="129CBB37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6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Tűzgátló nyílászárók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_Toc32678936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6664DA" w14:textId="25499212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7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4.12.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Villámvédelem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_Toc32678937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379F09" w14:textId="37879651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8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4.13.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Egyéb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_Toc32678938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DD240B" w14:textId="51828A5C" w:rsidR="00563221" w:rsidRPr="00A055E5" w:rsidRDefault="00563221">
          <w:pPr>
            <w:pStyle w:val="TJ2"/>
            <w:tabs>
              <w:tab w:val="left" w:pos="110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39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4.13.1.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Napelem: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_Toc32678939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BC80F4" w14:textId="2C6CCCC0" w:rsidR="00563221" w:rsidRPr="00A055E5" w:rsidRDefault="00563221">
          <w:pPr>
            <w:pStyle w:val="TJ2"/>
            <w:tabs>
              <w:tab w:val="left" w:pos="110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0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4.13.2.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Oltóvíztározó: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_Toc32678940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ABEB02" w14:textId="44AF1224" w:rsidR="00563221" w:rsidRPr="00A055E5" w:rsidRDefault="00563221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w:anchor="_Toc32678941" w:history="1"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5.</w:t>
            </w:r>
            <w:r w:rsidRPr="00A055E5">
              <w:rPr>
                <w:rFonts w:eastAsiaTheme="minorEastAsia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cs="Times New Roman"/>
                <w:noProof/>
                <w:sz w:val="20"/>
                <w:szCs w:val="20"/>
              </w:rPr>
              <w:t>Tűz esetén szükséges teendők</w:t>
            </w:r>
            <w:r w:rsidRPr="00A055E5">
              <w:rPr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noProof/>
                <w:webHidden/>
                <w:sz w:val="20"/>
                <w:szCs w:val="20"/>
              </w:rPr>
              <w:instrText xml:space="preserve"> PAGEREF _Toc32678941 \h </w:instrText>
            </w:r>
            <w:r w:rsidR="00D478C4" w:rsidRPr="00A055E5">
              <w:rPr>
                <w:noProof/>
                <w:webHidden/>
                <w:sz w:val="20"/>
                <w:szCs w:val="20"/>
              </w:rPr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636173" w14:textId="26B53F53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2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Tűzjelzés, riasztás módja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_Toc32678942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9E5BAE" w14:textId="4DE26337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3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5.2.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Tűzoltóság értesítése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_Toc32678943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4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30196D" w14:textId="1355DC52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4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5.3.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Az épület elhagyása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_Toc32678944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5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4C1DC6" w14:textId="206C10DD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5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5.4.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Tűz esetén szükséges teendők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_Toc32678945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5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1F1118" w14:textId="318BBD0A" w:rsidR="00563221" w:rsidRPr="00A055E5" w:rsidRDefault="00563221">
          <w:pPr>
            <w:pStyle w:val="TJ2"/>
            <w:tabs>
              <w:tab w:val="left" w:pos="110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6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5.4.1.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Teherporta szolgálat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_Toc32678946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5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DF893C" w14:textId="3A0FB047" w:rsidR="00563221" w:rsidRPr="00A055E5" w:rsidRDefault="00563221">
          <w:pPr>
            <w:pStyle w:val="TJ2"/>
            <w:tabs>
              <w:tab w:val="left" w:pos="110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7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5.4.2.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Karbantartó(k), szerelő(k)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_Toc32678947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5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A06929" w14:textId="2783418E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8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5.5.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A tűz oltásában való közreműködés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_Toc32678948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5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EF23BB" w14:textId="55E36419" w:rsidR="00563221" w:rsidRPr="00A055E5" w:rsidRDefault="00563221">
          <w:pPr>
            <w:pStyle w:val="TJ2"/>
            <w:tabs>
              <w:tab w:val="left" w:pos="880"/>
              <w:tab w:val="right" w:leader="dot" w:pos="9062"/>
            </w:tabs>
            <w:rPr>
              <w:rFonts w:ascii="Arial Narrow" w:eastAsiaTheme="minorEastAsia" w:hAnsi="Arial Narrow"/>
              <w:noProof/>
              <w:sz w:val="20"/>
              <w:szCs w:val="20"/>
              <w:lang w:eastAsia="hu-HU"/>
            </w:rPr>
          </w:pPr>
          <w:hyperlink w:anchor="_Toc32678949" w:history="1"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5.6.</w:t>
            </w:r>
            <w:r w:rsidRPr="00A055E5">
              <w:rPr>
                <w:rFonts w:ascii="Arial Narrow" w:eastAsiaTheme="minorEastAsia" w:hAnsi="Arial Narrow"/>
                <w:noProof/>
                <w:sz w:val="20"/>
                <w:szCs w:val="20"/>
                <w:lang w:eastAsia="hu-HU"/>
              </w:rPr>
              <w:tab/>
            </w:r>
            <w:r w:rsidRPr="00A055E5">
              <w:rPr>
                <w:rStyle w:val="Hiperhivatkozs"/>
                <w:rFonts w:ascii="Arial Narrow" w:hAnsi="Arial Narrow" w:cs="Times New Roman"/>
                <w:noProof/>
                <w:sz w:val="20"/>
                <w:szCs w:val="20"/>
              </w:rPr>
              <w:t>A tűzoltás utáni teendők</w:t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tab/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begin"/>
            </w:r>
            <w:r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instrText xml:space="preserve"> PAGEREF _Toc32678949 \h </w:instrTex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separate"/>
            </w:r>
            <w:r w:rsidR="00AE1AD4">
              <w:rPr>
                <w:rFonts w:ascii="Arial Narrow" w:hAnsi="Arial Narrow"/>
                <w:noProof/>
                <w:webHidden/>
                <w:sz w:val="20"/>
                <w:szCs w:val="20"/>
              </w:rPr>
              <w:t>6</w:t>
            </w:r>
            <w:r w:rsidR="00D478C4" w:rsidRPr="00A055E5">
              <w:rPr>
                <w:rFonts w:ascii="Arial Narrow" w:hAnsi="Arial Narrow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3AB4F7" w14:textId="77777777" w:rsidR="00425B93" w:rsidRPr="00A055E5" w:rsidRDefault="00D478C4" w:rsidP="00E33A21">
          <w:pPr>
            <w:spacing w:after="0" w:line="240" w:lineRule="auto"/>
            <w:jc w:val="both"/>
            <w:rPr>
              <w:rFonts w:ascii="Arial Narrow" w:hAnsi="Arial Narrow" w:cs="Times New Roman"/>
              <w:sz w:val="20"/>
              <w:szCs w:val="20"/>
            </w:rPr>
          </w:pPr>
          <w:r w:rsidRPr="00A055E5">
            <w:rPr>
              <w:rFonts w:ascii="Arial Narrow" w:hAnsi="Arial Narrow"/>
              <w:sz w:val="20"/>
              <w:szCs w:val="20"/>
            </w:rPr>
            <w:fldChar w:fldCharType="end"/>
          </w:r>
        </w:p>
      </w:sdtContent>
    </w:sdt>
    <w:p w14:paraId="2D3D67A2" w14:textId="77777777" w:rsidR="004D5ACB" w:rsidRPr="00A055E5" w:rsidRDefault="004D5ACB" w:rsidP="00D204B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27BD8E17" w14:textId="77777777" w:rsidR="004D5ACB" w:rsidRPr="00A055E5" w:rsidRDefault="00D204B9" w:rsidP="00A055E5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A055E5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2E00D2D6" w14:textId="0A411675" w:rsidR="00D204B9" w:rsidRPr="00A055E5" w:rsidRDefault="00D204B9" w:rsidP="00E814C5">
      <w:pPr>
        <w:pStyle w:val="Nincstrkz"/>
        <w:numPr>
          <w:ilvl w:val="1"/>
          <w:numId w:val="6"/>
        </w:numPr>
        <w:ind w:left="426"/>
        <w:rPr>
          <w:rFonts w:ascii="Arial Narrow" w:hAnsi="Arial Narrow"/>
          <w:iCs/>
          <w:sz w:val="22"/>
          <w:szCs w:val="22"/>
        </w:rPr>
      </w:pPr>
      <w:r w:rsidRPr="00A055E5">
        <w:rPr>
          <w:rFonts w:ascii="Arial Narrow" w:hAnsi="Arial Narrow"/>
          <w:sz w:val="22"/>
          <w:szCs w:val="22"/>
        </w:rPr>
        <w:t>Tűzoltó készülékek nyilvántartási naplója</w:t>
      </w:r>
      <w:r w:rsidR="004D5ACB" w:rsidRPr="00A055E5">
        <w:rPr>
          <w:rFonts w:ascii="Arial Narrow" w:hAnsi="Arial Narrow"/>
          <w:sz w:val="22"/>
          <w:szCs w:val="22"/>
        </w:rPr>
        <w:t xml:space="preserve"> (Egyetem tölti ki – a vonatkozó sablon a TVSZ </w:t>
      </w:r>
      <w:r w:rsidR="008972FC">
        <w:rPr>
          <w:rFonts w:ascii="Arial Narrow" w:hAnsi="Arial Narrow"/>
          <w:sz w:val="22"/>
          <w:szCs w:val="22"/>
        </w:rPr>
        <w:t>30</w:t>
      </w:r>
      <w:r w:rsidR="004D5ACB" w:rsidRPr="00A055E5">
        <w:rPr>
          <w:rFonts w:ascii="Arial Narrow" w:hAnsi="Arial Narrow"/>
          <w:sz w:val="22"/>
          <w:szCs w:val="22"/>
        </w:rPr>
        <w:t>. melléklete)</w:t>
      </w:r>
    </w:p>
    <w:p w14:paraId="70A52458" w14:textId="77777777" w:rsidR="00C65967" w:rsidRPr="00A055E5" w:rsidRDefault="00C65967" w:rsidP="004676B7">
      <w:pPr>
        <w:spacing w:after="0" w:line="240" w:lineRule="auto"/>
        <w:rPr>
          <w:rFonts w:ascii="Arial Narrow" w:hAnsi="Arial Narrow" w:cs="Times New Roman"/>
        </w:rPr>
      </w:pPr>
    </w:p>
    <w:p w14:paraId="0A70448D" w14:textId="77777777" w:rsidR="00973604" w:rsidRPr="00A055E5" w:rsidRDefault="00973604" w:rsidP="00E814C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2678918"/>
      <w:r w:rsidRPr="00A055E5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0"/>
    </w:p>
    <w:p w14:paraId="10027D03" w14:textId="77777777" w:rsidR="00D716D7" w:rsidRPr="00A055E5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4A82A0E0" w14:textId="77777777" w:rsidR="00973604" w:rsidRPr="00A055E5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A055E5">
        <w:rPr>
          <w:rFonts w:ascii="Arial Narrow" w:hAnsi="Arial Narrow" w:cs="Times New Roman"/>
        </w:rPr>
        <w:t>Gazdálkodó szervezet megnevezése:</w:t>
      </w:r>
      <w:r w:rsidR="005974EB" w:rsidRPr="00A055E5">
        <w:rPr>
          <w:rFonts w:ascii="Arial Narrow" w:hAnsi="Arial Narrow" w:cs="Times New Roman"/>
        </w:rPr>
        <w:tab/>
        <w:t>Neumann János Egyetem</w:t>
      </w:r>
    </w:p>
    <w:p w14:paraId="1062817A" w14:textId="77777777" w:rsidR="005974EB" w:rsidRPr="00A055E5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A055E5">
        <w:rPr>
          <w:rFonts w:ascii="Arial Narrow" w:hAnsi="Arial Narrow" w:cs="Times New Roman"/>
          <w:b/>
        </w:rPr>
        <w:tab/>
      </w:r>
      <w:r w:rsidR="00DA2A51" w:rsidRPr="00A055E5">
        <w:rPr>
          <w:rFonts w:ascii="Arial Narrow" w:hAnsi="Arial Narrow" w:cs="Times New Roman"/>
          <w:b/>
        </w:rPr>
        <w:t>TMK</w:t>
      </w:r>
    </w:p>
    <w:p w14:paraId="344DC29E" w14:textId="77777777" w:rsidR="00BA0C61" w:rsidRDefault="00BA0C61" w:rsidP="00BA0C61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4A713150" w14:textId="77777777" w:rsidR="00521A59" w:rsidRPr="00A055E5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737DB9A1" w14:textId="77777777" w:rsidR="00D716D7" w:rsidRPr="00A055E5" w:rsidRDefault="00973604" w:rsidP="00E814C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" w:name="_Toc32678919"/>
      <w:r w:rsidRPr="00A055E5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DA2A51" w:rsidRPr="00A055E5">
        <w:rPr>
          <w:rFonts w:ascii="Arial Narrow" w:hAnsi="Arial Narrow" w:cs="Times New Roman"/>
          <w:b/>
          <w:sz w:val="26"/>
          <w:szCs w:val="26"/>
        </w:rPr>
        <w:t>TMK</w:t>
      </w:r>
      <w:r w:rsidR="004D5ACB" w:rsidRPr="00A055E5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A055E5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"/>
    </w:p>
    <w:p w14:paraId="39474116" w14:textId="77777777" w:rsidR="007A74DB" w:rsidRPr="00A055E5" w:rsidRDefault="00C0349B" w:rsidP="00E814C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" w:name="_Toc32678920"/>
      <w:r w:rsidRPr="00A055E5">
        <w:rPr>
          <w:rFonts w:ascii="Arial Narrow" w:hAnsi="Arial Narrow" w:cs="Times New Roman"/>
          <w:b/>
          <w:sz w:val="24"/>
          <w:szCs w:val="24"/>
        </w:rPr>
        <w:t>Rendeltetés</w:t>
      </w:r>
      <w:bookmarkEnd w:id="2"/>
    </w:p>
    <w:p w14:paraId="7D98BC89" w14:textId="77777777" w:rsidR="00393674" w:rsidRPr="00A055E5" w:rsidRDefault="00E814C5" w:rsidP="000E0DA8">
      <w:pPr>
        <w:spacing w:after="0" w:line="240" w:lineRule="auto"/>
        <w:rPr>
          <w:rFonts w:ascii="Arial Narrow" w:hAnsi="Arial Narrow" w:cs="Times New Roman"/>
        </w:rPr>
      </w:pPr>
      <w:r w:rsidRPr="00A055E5">
        <w:rPr>
          <w:rFonts w:ascii="Arial Narrow" w:hAnsi="Arial Narrow"/>
        </w:rPr>
        <w:t xml:space="preserve">TMK </w:t>
      </w:r>
      <w:r w:rsidR="00C32B5D" w:rsidRPr="00A055E5">
        <w:rPr>
          <w:rFonts w:ascii="Arial Narrow" w:hAnsi="Arial Narrow"/>
        </w:rPr>
        <w:t>–</w:t>
      </w:r>
      <w:r w:rsidRPr="00A055E5">
        <w:rPr>
          <w:rFonts w:ascii="Arial Narrow" w:hAnsi="Arial Narrow"/>
        </w:rPr>
        <w:t xml:space="preserve"> </w:t>
      </w:r>
      <w:r w:rsidR="00C32B5D" w:rsidRPr="00A055E5">
        <w:rPr>
          <w:rFonts w:ascii="Arial Narrow" w:hAnsi="Arial Narrow" w:cs="Times New Roman"/>
        </w:rPr>
        <w:t>Asztalos-, villanyszerelő-, gépész műhely</w:t>
      </w:r>
    </w:p>
    <w:p w14:paraId="6785C1E9" w14:textId="77777777" w:rsidR="00274D76" w:rsidRPr="00A055E5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116D0873" w14:textId="77777777" w:rsidR="00274D76" w:rsidRPr="00A055E5" w:rsidRDefault="00C0349B" w:rsidP="000E0DA8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" w:name="_Toc32678921"/>
      <w:r w:rsidRPr="00A055E5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3"/>
    </w:p>
    <w:p w14:paraId="1EE9E079" w14:textId="77777777" w:rsidR="001735DE" w:rsidRPr="00A055E5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Az épület felépítése: </w:t>
      </w:r>
      <w:r w:rsidR="008A33E7" w:rsidRPr="00A055E5">
        <w:rPr>
          <w:rFonts w:ascii="Arial Narrow" w:hAnsi="Arial Narrow" w:cs="Times New Roman"/>
        </w:rPr>
        <w:t>földszint</w:t>
      </w:r>
      <w:r w:rsidR="000E739C" w:rsidRPr="00A055E5">
        <w:rPr>
          <w:rFonts w:ascii="Arial Narrow" w:hAnsi="Arial Narrow" w:cs="Times New Roman"/>
        </w:rPr>
        <w:t>.</w:t>
      </w:r>
    </w:p>
    <w:p w14:paraId="0D553A62" w14:textId="77777777" w:rsidR="005F5ACC" w:rsidRPr="00A055E5" w:rsidRDefault="0091756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Az épületben asztalos műhely, vízvezeték </w:t>
      </w:r>
      <w:proofErr w:type="gramStart"/>
      <w:r w:rsidRPr="00A055E5">
        <w:rPr>
          <w:rFonts w:ascii="Arial Narrow" w:hAnsi="Arial Narrow" w:cs="Times New Roman"/>
        </w:rPr>
        <w:t>szerelő műhely</w:t>
      </w:r>
      <w:proofErr w:type="gramEnd"/>
      <w:r w:rsidRPr="00A055E5">
        <w:rPr>
          <w:rFonts w:ascii="Arial Narrow" w:hAnsi="Arial Narrow" w:cs="Times New Roman"/>
        </w:rPr>
        <w:t>, raktár, öltöző helyiség van</w:t>
      </w:r>
      <w:r w:rsidR="008A33E7" w:rsidRPr="00A055E5">
        <w:rPr>
          <w:rFonts w:ascii="Arial Narrow" w:hAnsi="Arial Narrow" w:cs="Times New Roman"/>
        </w:rPr>
        <w:t xml:space="preserve"> kialakítva.</w:t>
      </w:r>
    </w:p>
    <w:p w14:paraId="19AD6C77" w14:textId="77777777" w:rsidR="000E739C" w:rsidRPr="00A055E5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D26C0D0" w14:textId="77777777" w:rsidR="00C25CCC" w:rsidRPr="00A055E5" w:rsidRDefault="00C25CCC" w:rsidP="000E0DA8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" w:name="_Toc32678922"/>
      <w:r w:rsidRPr="00A055E5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4"/>
    </w:p>
    <w:p w14:paraId="42BFAC27" w14:textId="77777777" w:rsidR="00274D76" w:rsidRPr="00A055E5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</w:t>
      </w:r>
      <w:r w:rsidR="00274D76" w:rsidRPr="00A055E5">
        <w:rPr>
          <w:rFonts w:ascii="Arial Narrow" w:hAnsi="Arial Narrow" w:cs="Times New Roman"/>
        </w:rPr>
        <w:t xml:space="preserve">z épület összesített befogadóképessége nem haladja meg a </w:t>
      </w:r>
      <w:r w:rsidR="00C32B5D" w:rsidRPr="00A055E5">
        <w:rPr>
          <w:rFonts w:ascii="Arial Narrow" w:hAnsi="Arial Narrow" w:cs="Times New Roman"/>
        </w:rPr>
        <w:t>15</w:t>
      </w:r>
      <w:r w:rsidR="008A33E7" w:rsidRPr="00A055E5">
        <w:rPr>
          <w:rFonts w:ascii="Arial Narrow" w:hAnsi="Arial Narrow" w:cs="Times New Roman"/>
        </w:rPr>
        <w:t xml:space="preserve"> </w:t>
      </w:r>
      <w:r w:rsidR="00274D76" w:rsidRPr="00A055E5">
        <w:rPr>
          <w:rFonts w:ascii="Arial Narrow" w:hAnsi="Arial Narrow" w:cs="Times New Roman"/>
        </w:rPr>
        <w:t>főt.</w:t>
      </w:r>
    </w:p>
    <w:p w14:paraId="4E3C1DAC" w14:textId="77777777" w:rsidR="00E13675" w:rsidRPr="00A055E5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Tömegtartózkodásra szolgáló helyiség </w:t>
      </w:r>
      <w:r w:rsidR="000E739C" w:rsidRPr="00A055E5">
        <w:rPr>
          <w:rFonts w:ascii="Arial Narrow" w:hAnsi="Arial Narrow" w:cs="Times New Roman"/>
        </w:rPr>
        <w:t xml:space="preserve">az épületben </w:t>
      </w:r>
      <w:r w:rsidR="008A33E7" w:rsidRPr="00A055E5">
        <w:rPr>
          <w:rFonts w:ascii="Arial Narrow" w:hAnsi="Arial Narrow" w:cs="Times New Roman"/>
        </w:rPr>
        <w:t>nincs</w:t>
      </w:r>
      <w:r w:rsidR="00D716D7" w:rsidRPr="00A055E5">
        <w:rPr>
          <w:rFonts w:ascii="Arial Narrow" w:hAnsi="Arial Narrow" w:cs="Times New Roman"/>
        </w:rPr>
        <w:t xml:space="preserve">. </w:t>
      </w:r>
    </w:p>
    <w:p w14:paraId="734B3097" w14:textId="77777777" w:rsidR="00EE1C40" w:rsidRPr="00A055E5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Menekülésben korlátozott személyek</w:t>
      </w:r>
      <w:r w:rsidR="000E739C" w:rsidRPr="00A055E5">
        <w:rPr>
          <w:rFonts w:ascii="Arial Narrow" w:hAnsi="Arial Narrow" w:cs="Times New Roman"/>
        </w:rPr>
        <w:t xml:space="preserve"> számára kialakított rendeltetésű helyiség</w:t>
      </w:r>
      <w:r w:rsidR="00F27047" w:rsidRPr="00A055E5">
        <w:rPr>
          <w:rFonts w:ascii="Arial Narrow" w:hAnsi="Arial Narrow" w:cs="Times New Roman"/>
        </w:rPr>
        <w:t xml:space="preserve"> a</w:t>
      </w:r>
      <w:r w:rsidR="006F582D" w:rsidRPr="00A055E5">
        <w:rPr>
          <w:rFonts w:ascii="Arial Narrow" w:hAnsi="Arial Narrow" w:cs="Times New Roman"/>
        </w:rPr>
        <w:t>z</w:t>
      </w:r>
      <w:r w:rsidR="00F27047" w:rsidRPr="00A055E5">
        <w:rPr>
          <w:rFonts w:ascii="Arial Narrow" w:hAnsi="Arial Narrow" w:cs="Times New Roman"/>
        </w:rPr>
        <w:t xml:space="preserve"> </w:t>
      </w:r>
      <w:r w:rsidR="001F03D5" w:rsidRPr="00A055E5">
        <w:rPr>
          <w:rFonts w:ascii="Arial Narrow" w:hAnsi="Arial Narrow" w:cs="Times New Roman"/>
        </w:rPr>
        <w:t xml:space="preserve">épület </w:t>
      </w:r>
      <w:r w:rsidR="00274D76" w:rsidRPr="00A055E5">
        <w:rPr>
          <w:rFonts w:ascii="Arial Narrow" w:hAnsi="Arial Narrow" w:cs="Times New Roman"/>
        </w:rPr>
        <w:t xml:space="preserve">területén </w:t>
      </w:r>
      <w:r w:rsidR="00704EF5" w:rsidRPr="00A055E5">
        <w:rPr>
          <w:rFonts w:ascii="Arial Narrow" w:hAnsi="Arial Narrow" w:cs="Times New Roman"/>
        </w:rPr>
        <w:t>nincs.</w:t>
      </w:r>
    </w:p>
    <w:p w14:paraId="2693FA48" w14:textId="77777777" w:rsidR="00086070" w:rsidRPr="00A055E5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5F56584" w14:textId="77777777" w:rsidR="00CA647D" w:rsidRPr="00A055E5" w:rsidRDefault="00CA647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24425C4" w14:textId="77777777" w:rsidR="00086070" w:rsidRPr="00A055E5" w:rsidRDefault="00086070" w:rsidP="00E814C5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" w:name="_Toc32678923"/>
      <w:r w:rsidRPr="00A055E5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5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A055E5" w14:paraId="455A3EB2" w14:textId="77777777" w:rsidTr="006F582D">
        <w:trPr>
          <w:jc w:val="center"/>
        </w:trPr>
        <w:tc>
          <w:tcPr>
            <w:tcW w:w="4531" w:type="dxa"/>
          </w:tcPr>
          <w:p w14:paraId="0B697525" w14:textId="77777777" w:rsidR="00086070" w:rsidRPr="00A055E5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55E5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67BFD4F9" w14:textId="77777777" w:rsidR="00086070" w:rsidRPr="00A055E5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55E5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8A33E7" w:rsidRPr="00A055E5">
              <w:rPr>
                <w:rFonts w:ascii="Arial Narrow" w:hAnsi="Arial Narrow" w:cs="Times New Roman"/>
              </w:rPr>
              <w:t xml:space="preserve"> közelíthető meg</w:t>
            </w:r>
            <w:r w:rsidRPr="00A055E5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A055E5" w14:paraId="36442DC2" w14:textId="77777777" w:rsidTr="006F582D">
        <w:trPr>
          <w:jc w:val="center"/>
        </w:trPr>
        <w:tc>
          <w:tcPr>
            <w:tcW w:w="4531" w:type="dxa"/>
          </w:tcPr>
          <w:p w14:paraId="322412F3" w14:textId="77777777" w:rsidR="00086070" w:rsidRPr="00A055E5" w:rsidRDefault="00086070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2CF7B76A" w14:textId="77777777" w:rsidR="00086070" w:rsidRPr="00A055E5" w:rsidRDefault="008A33E7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55E5">
              <w:rPr>
                <w:rFonts w:ascii="Arial Narrow" w:hAnsi="Arial Narrow" w:cs="Times New Roman"/>
              </w:rPr>
              <w:t>Nincs falitűzcsap. Tűzoltó készülék van kihelyezve.</w:t>
            </w:r>
          </w:p>
        </w:tc>
      </w:tr>
      <w:tr w:rsidR="00086070" w:rsidRPr="00A055E5" w14:paraId="54F2BE75" w14:textId="77777777" w:rsidTr="006F582D">
        <w:trPr>
          <w:jc w:val="center"/>
        </w:trPr>
        <w:tc>
          <w:tcPr>
            <w:tcW w:w="4531" w:type="dxa"/>
          </w:tcPr>
          <w:p w14:paraId="709C338E" w14:textId="77777777" w:rsidR="00CC2192" w:rsidRPr="00A055E5" w:rsidRDefault="00086070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A055E5">
              <w:rPr>
                <w:rFonts w:ascii="Arial Narrow" w:hAnsi="Arial Narrow" w:cs="Times New Roman"/>
              </w:rPr>
              <w:t>főkapcsolója</w:t>
            </w:r>
            <w:r w:rsidRPr="00A055E5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3372C4C0" w14:textId="77777777" w:rsidR="00086070" w:rsidRPr="00A055E5" w:rsidRDefault="00913F66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A</w:t>
            </w:r>
            <w:r w:rsidR="006D4482" w:rsidRPr="00A055E5">
              <w:rPr>
                <w:rFonts w:ascii="Arial Narrow" w:hAnsi="Arial Narrow" w:cs="Times New Roman"/>
              </w:rPr>
              <w:t>z asztalos műhelyben található.</w:t>
            </w:r>
          </w:p>
        </w:tc>
      </w:tr>
      <w:tr w:rsidR="00CC2192" w:rsidRPr="00A055E5" w14:paraId="0B9DFC73" w14:textId="77777777" w:rsidTr="006F582D">
        <w:trPr>
          <w:jc w:val="center"/>
        </w:trPr>
        <w:tc>
          <w:tcPr>
            <w:tcW w:w="4531" w:type="dxa"/>
          </w:tcPr>
          <w:p w14:paraId="7F817DFE" w14:textId="77777777" w:rsidR="00CC2192" w:rsidRPr="00A055E5" w:rsidRDefault="00CC2192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25CB8444" w14:textId="77777777" w:rsidR="00CC2192" w:rsidRPr="00A055E5" w:rsidRDefault="00BF5A15" w:rsidP="007C1C99">
            <w:pPr>
              <w:spacing w:after="160" w:line="259" w:lineRule="auto"/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Nincs, az épületben hő központ sincs.</w:t>
            </w:r>
          </w:p>
        </w:tc>
      </w:tr>
      <w:tr w:rsidR="00086070" w:rsidRPr="00A055E5" w14:paraId="735806A2" w14:textId="77777777" w:rsidTr="006F582D">
        <w:trPr>
          <w:jc w:val="center"/>
        </w:trPr>
        <w:tc>
          <w:tcPr>
            <w:tcW w:w="4531" w:type="dxa"/>
          </w:tcPr>
          <w:p w14:paraId="46EA6FCA" w14:textId="77777777" w:rsidR="00086070" w:rsidRPr="00A055E5" w:rsidRDefault="00086070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2ACF7213" w14:textId="77777777" w:rsidR="00086070" w:rsidRPr="00A055E5" w:rsidRDefault="00913F66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A055E5" w14:paraId="3906AF5E" w14:textId="77777777" w:rsidTr="006F582D">
        <w:trPr>
          <w:jc w:val="center"/>
        </w:trPr>
        <w:tc>
          <w:tcPr>
            <w:tcW w:w="4531" w:type="dxa"/>
          </w:tcPr>
          <w:p w14:paraId="13037CD9" w14:textId="77777777" w:rsidR="00086070" w:rsidRPr="00A055E5" w:rsidRDefault="00086070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07D95E63" w14:textId="77777777" w:rsidR="00086070" w:rsidRPr="00A055E5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55E5">
              <w:rPr>
                <w:rFonts w:ascii="Arial Narrow" w:hAnsi="Arial Narrow" w:cs="Times New Roman"/>
              </w:rPr>
              <w:t>Nincs az épületben kialakítva</w:t>
            </w:r>
            <w:r w:rsidR="00913F66" w:rsidRPr="00A055E5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A055E5" w14:paraId="0F35A09C" w14:textId="77777777" w:rsidTr="006F582D">
        <w:trPr>
          <w:jc w:val="center"/>
        </w:trPr>
        <w:tc>
          <w:tcPr>
            <w:tcW w:w="4531" w:type="dxa"/>
          </w:tcPr>
          <w:p w14:paraId="508273DA" w14:textId="77777777" w:rsidR="006F582D" w:rsidRPr="00A055E5" w:rsidRDefault="006F582D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37A34FB5" w14:textId="77777777" w:rsidR="006F582D" w:rsidRPr="00A055E5" w:rsidRDefault="006F582D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A055E5" w14:paraId="62A63A20" w14:textId="77777777" w:rsidTr="006F582D">
        <w:trPr>
          <w:jc w:val="center"/>
        </w:trPr>
        <w:tc>
          <w:tcPr>
            <w:tcW w:w="4531" w:type="dxa"/>
          </w:tcPr>
          <w:p w14:paraId="175F2996" w14:textId="77777777" w:rsidR="00086070" w:rsidRPr="00A055E5" w:rsidRDefault="00B25FE1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38CB19B6" w14:textId="77777777" w:rsidR="00086070" w:rsidRPr="00A055E5" w:rsidRDefault="00913F6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55E5"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:rsidRPr="00A055E5" w14:paraId="224C4A61" w14:textId="77777777" w:rsidTr="006F582D">
        <w:trPr>
          <w:jc w:val="center"/>
        </w:trPr>
        <w:tc>
          <w:tcPr>
            <w:tcW w:w="4531" w:type="dxa"/>
          </w:tcPr>
          <w:p w14:paraId="1E10C3C1" w14:textId="77777777" w:rsidR="00086070" w:rsidRPr="00A055E5" w:rsidRDefault="00B25FE1" w:rsidP="007C1C99">
            <w:pPr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A055E5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04328CB2" w14:textId="77777777" w:rsidR="00086070" w:rsidRPr="00A055E5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055E5">
              <w:rPr>
                <w:rFonts w:ascii="Arial Narrow" w:hAnsi="Arial Narrow" w:cs="Times New Roman"/>
              </w:rPr>
              <w:t xml:space="preserve">Az épület </w:t>
            </w:r>
            <w:r w:rsidR="00913F66" w:rsidRPr="00A055E5">
              <w:rPr>
                <w:rFonts w:ascii="Arial Narrow" w:hAnsi="Arial Narrow" w:cs="Times New Roman"/>
              </w:rPr>
              <w:t xml:space="preserve">bejáratától távolabb eső </w:t>
            </w:r>
            <w:r w:rsidR="00BF5A15" w:rsidRPr="00A055E5">
              <w:rPr>
                <w:rFonts w:ascii="Arial Narrow" w:hAnsi="Arial Narrow" w:cs="Times New Roman"/>
              </w:rPr>
              <w:t>Kodály Zoltán sétány park területén.</w:t>
            </w:r>
          </w:p>
        </w:tc>
      </w:tr>
    </w:tbl>
    <w:p w14:paraId="63CE2A2D" w14:textId="77777777" w:rsidR="006F582D" w:rsidRPr="00A055E5" w:rsidRDefault="006F582D" w:rsidP="007C1C99">
      <w:pPr>
        <w:rPr>
          <w:rFonts w:ascii="Arial Narrow" w:hAnsi="Arial Narrow" w:cs="Times New Roman"/>
        </w:rPr>
      </w:pPr>
    </w:p>
    <w:p w14:paraId="7734F05D" w14:textId="77777777" w:rsidR="00C0349B" w:rsidRPr="00A055E5" w:rsidRDefault="00C0349B" w:rsidP="00CA647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" w:name="_Toc32678924"/>
      <w:r w:rsidRPr="00A055E5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6"/>
    </w:p>
    <w:p w14:paraId="44F60ED4" w14:textId="77777777" w:rsidR="00EE1C40" w:rsidRPr="00A055E5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Az épületben munkát végző</w:t>
      </w:r>
      <w:r w:rsidR="00704EF5" w:rsidRPr="00A055E5">
        <w:rPr>
          <w:rFonts w:ascii="Arial Narrow" w:hAnsi="Arial Narrow" w:cs="Times New Roman"/>
        </w:rPr>
        <w:t xml:space="preserve"> munkavállalók </w:t>
      </w:r>
      <w:r w:rsidRPr="00A055E5">
        <w:rPr>
          <w:rFonts w:ascii="Arial Narrow" w:hAnsi="Arial Narrow" w:cs="Times New Roman"/>
        </w:rPr>
        <w:t xml:space="preserve">menekülési képességüket tekintve önálló </w:t>
      </w:r>
      <w:r w:rsidR="000E739C" w:rsidRPr="00A055E5">
        <w:rPr>
          <w:rFonts w:ascii="Arial Narrow" w:hAnsi="Arial Narrow" w:cs="Times New Roman"/>
        </w:rPr>
        <w:t>menekülésre képesek.</w:t>
      </w:r>
    </w:p>
    <w:p w14:paraId="2EA3BC59" w14:textId="77777777" w:rsidR="00563E77" w:rsidRPr="00A055E5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Átmeneti védett tér nem került kialakításra</w:t>
      </w:r>
      <w:r w:rsidR="000052A7" w:rsidRPr="00A055E5">
        <w:rPr>
          <w:rFonts w:ascii="Arial Narrow" w:hAnsi="Arial Narrow" w:cs="Times New Roman"/>
        </w:rPr>
        <w:t xml:space="preserve"> a</w:t>
      </w:r>
      <w:r w:rsidR="00B6194A" w:rsidRPr="00A055E5">
        <w:rPr>
          <w:rFonts w:ascii="Arial Narrow" w:hAnsi="Arial Narrow" w:cs="Times New Roman"/>
        </w:rPr>
        <w:t>z épületben</w:t>
      </w:r>
      <w:r w:rsidR="000052A7" w:rsidRPr="00A055E5">
        <w:rPr>
          <w:rFonts w:ascii="Arial Narrow" w:hAnsi="Arial Narrow" w:cs="Times New Roman"/>
        </w:rPr>
        <w:t>.</w:t>
      </w:r>
    </w:p>
    <w:p w14:paraId="5A7D7A4C" w14:textId="77777777" w:rsidR="00CA647D" w:rsidRPr="00A055E5" w:rsidRDefault="00CA647D" w:rsidP="004676B7">
      <w:pPr>
        <w:spacing w:after="0" w:line="240" w:lineRule="auto"/>
        <w:rPr>
          <w:rFonts w:ascii="Arial Narrow" w:hAnsi="Arial Narrow" w:cs="Times New Roman"/>
        </w:rPr>
      </w:pPr>
    </w:p>
    <w:p w14:paraId="1AC998E4" w14:textId="77777777" w:rsidR="00425B93" w:rsidRPr="00A055E5" w:rsidRDefault="001B2698" w:rsidP="00CA647D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7" w:name="_Toc32678925"/>
      <w:r w:rsidRPr="00A055E5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7"/>
    </w:p>
    <w:p w14:paraId="42FB3027" w14:textId="77777777" w:rsidR="00F27047" w:rsidRPr="00A055E5" w:rsidRDefault="001B2698" w:rsidP="00CA647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" w:name="_Toc32678926"/>
      <w:r w:rsidRPr="00A055E5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A055E5">
        <w:rPr>
          <w:rFonts w:ascii="Arial Narrow" w:hAnsi="Arial Narrow" w:cs="Times New Roman"/>
          <w:b/>
          <w:sz w:val="24"/>
          <w:szCs w:val="24"/>
        </w:rPr>
        <w:t>tevékenység</w:t>
      </w:r>
      <w:bookmarkEnd w:id="8"/>
    </w:p>
    <w:p w14:paraId="39733364" w14:textId="77777777" w:rsidR="001B2698" w:rsidRPr="00A055E5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</w:t>
      </w:r>
      <w:r w:rsidR="001B2698" w:rsidRPr="00A055E5">
        <w:rPr>
          <w:rFonts w:ascii="Arial Narrow" w:hAnsi="Arial Narrow" w:cs="Times New Roman"/>
        </w:rPr>
        <w:t xml:space="preserve">z épületben </w:t>
      </w:r>
      <w:r w:rsidRPr="00A055E5">
        <w:rPr>
          <w:rFonts w:ascii="Arial Narrow" w:hAnsi="Arial Narrow" w:cs="Times New Roman"/>
        </w:rPr>
        <w:t xml:space="preserve">állandó tűzveszélyes tevékenységet </w:t>
      </w:r>
      <w:r w:rsidR="001B2698" w:rsidRPr="00A055E5">
        <w:rPr>
          <w:rFonts w:ascii="Arial Narrow" w:hAnsi="Arial Narrow" w:cs="Times New Roman"/>
        </w:rPr>
        <w:t xml:space="preserve">nem </w:t>
      </w:r>
      <w:r w:rsidR="003B39A4" w:rsidRPr="00A055E5">
        <w:rPr>
          <w:rFonts w:ascii="Arial Narrow" w:hAnsi="Arial Narrow" w:cs="Times New Roman"/>
        </w:rPr>
        <w:t>lehet folytatni</w:t>
      </w:r>
      <w:r w:rsidR="001B2698" w:rsidRPr="00A055E5">
        <w:rPr>
          <w:rFonts w:ascii="Arial Narrow" w:hAnsi="Arial Narrow" w:cs="Times New Roman"/>
        </w:rPr>
        <w:t>.</w:t>
      </w:r>
    </w:p>
    <w:p w14:paraId="13875A66" w14:textId="77777777" w:rsidR="00F27047" w:rsidRPr="00A055E5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Alkalomszerű tűzveszélyes tevékenységet a tűzvédelmi szabályzat </w:t>
      </w:r>
      <w:r w:rsidR="00BF5A15" w:rsidRPr="00A055E5">
        <w:rPr>
          <w:rFonts w:ascii="Arial Narrow" w:hAnsi="Arial Narrow" w:cs="Times New Roman"/>
        </w:rPr>
        <w:t xml:space="preserve">5.3 pontjában meghatározott feltételek szerint lehet végezni. </w:t>
      </w:r>
    </w:p>
    <w:p w14:paraId="4AA3B114" w14:textId="77777777" w:rsidR="00CA647D" w:rsidRPr="00A055E5" w:rsidRDefault="00CA647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CD24AF" w14:textId="77777777" w:rsidR="001B2698" w:rsidRPr="00A055E5" w:rsidRDefault="001B2698" w:rsidP="00CA647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9" w:name="_Toc32678927"/>
      <w:r w:rsidRPr="00A055E5">
        <w:rPr>
          <w:rFonts w:ascii="Arial Narrow" w:hAnsi="Arial Narrow" w:cs="Times New Roman"/>
          <w:b/>
          <w:sz w:val="26"/>
          <w:szCs w:val="26"/>
        </w:rPr>
        <w:t>Dohányzásra kijelölt hely</w:t>
      </w:r>
      <w:r w:rsidR="00F27047" w:rsidRPr="00A055E5">
        <w:rPr>
          <w:rFonts w:ascii="Arial Narrow" w:hAnsi="Arial Narrow" w:cs="Times New Roman"/>
          <w:b/>
          <w:sz w:val="26"/>
          <w:szCs w:val="26"/>
        </w:rPr>
        <w:t>ek</w:t>
      </w:r>
      <w:bookmarkEnd w:id="9"/>
    </w:p>
    <w:p w14:paraId="4D050DF0" w14:textId="77777777" w:rsidR="00F27047" w:rsidRPr="00A055E5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Dohányozni csak az a</w:t>
      </w:r>
      <w:r w:rsidR="00F27047" w:rsidRPr="00A055E5">
        <w:rPr>
          <w:rFonts w:ascii="Arial Narrow" w:hAnsi="Arial Narrow" w:cs="Times New Roman"/>
        </w:rPr>
        <w:t xml:space="preserve">rra kijelölt helyen lehetséges a tűzvédelmi szabályzat </w:t>
      </w:r>
      <w:r w:rsidR="00BF5A15" w:rsidRPr="00A055E5">
        <w:rPr>
          <w:rFonts w:ascii="Arial Narrow" w:hAnsi="Arial Narrow" w:cs="Times New Roman"/>
        </w:rPr>
        <w:t>6.2 pontjában meghatározott feltételek szerint.</w:t>
      </w:r>
    </w:p>
    <w:p w14:paraId="55F48B26" w14:textId="77777777" w:rsidR="00F27047" w:rsidRPr="00A055E5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 kijelölt </w:t>
      </w:r>
      <w:r w:rsidR="00F27047" w:rsidRPr="00A055E5">
        <w:rPr>
          <w:rFonts w:ascii="Arial Narrow" w:hAnsi="Arial Narrow" w:cs="Times New Roman"/>
        </w:rPr>
        <w:t>dohányzó</w:t>
      </w:r>
      <w:r w:rsidRPr="00A055E5">
        <w:rPr>
          <w:rFonts w:ascii="Arial Narrow" w:hAnsi="Arial Narrow" w:cs="Times New Roman"/>
        </w:rPr>
        <w:t>hely</w:t>
      </w:r>
      <w:r w:rsidR="00CA647D" w:rsidRPr="00A055E5">
        <w:rPr>
          <w:rFonts w:ascii="Arial Narrow" w:hAnsi="Arial Narrow" w:cs="Times New Roman"/>
        </w:rPr>
        <w:t>(</w:t>
      </w:r>
      <w:proofErr w:type="spellStart"/>
      <w:r w:rsidRPr="00A055E5">
        <w:rPr>
          <w:rFonts w:ascii="Arial Narrow" w:hAnsi="Arial Narrow" w:cs="Times New Roman"/>
        </w:rPr>
        <w:t>ek</w:t>
      </w:r>
      <w:proofErr w:type="spellEnd"/>
      <w:r w:rsidR="00CA647D" w:rsidRPr="00A055E5">
        <w:rPr>
          <w:rFonts w:ascii="Arial Narrow" w:hAnsi="Arial Narrow" w:cs="Times New Roman"/>
        </w:rPr>
        <w:t>)</w:t>
      </w:r>
      <w:r w:rsidRPr="00A055E5">
        <w:rPr>
          <w:rFonts w:ascii="Arial Narrow" w:hAnsi="Arial Narrow" w:cs="Times New Roman"/>
        </w:rPr>
        <w:t xml:space="preserve">: </w:t>
      </w:r>
    </w:p>
    <w:p w14:paraId="218B1E47" w14:textId="77777777" w:rsidR="00F27047" w:rsidRPr="00A055E5" w:rsidRDefault="00223E94" w:rsidP="00E814C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 könyvtár előtt kialakított részen.</w:t>
      </w:r>
    </w:p>
    <w:p w14:paraId="71154BBA" w14:textId="77777777" w:rsidR="001B2698" w:rsidRPr="00A055E5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90718C7" w14:textId="77777777" w:rsidR="00F652E6" w:rsidRDefault="00F652E6">
      <w:pPr>
        <w:rPr>
          <w:rFonts w:ascii="Arial Narrow" w:hAnsi="Arial Narrow" w:cs="Times New Roman"/>
          <w:b/>
          <w:sz w:val="24"/>
          <w:szCs w:val="24"/>
        </w:rPr>
      </w:pPr>
      <w:bookmarkStart w:id="10" w:name="_Toc32678928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004E6E07" w14:textId="77777777" w:rsidR="00EE1C40" w:rsidRPr="00A055E5" w:rsidRDefault="00CA647D" w:rsidP="00CA647D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A055E5">
        <w:rPr>
          <w:rFonts w:ascii="Arial Narrow" w:hAnsi="Arial Narrow" w:cs="Times New Roman"/>
          <w:b/>
          <w:sz w:val="24"/>
          <w:szCs w:val="24"/>
        </w:rPr>
        <w:lastRenderedPageBreak/>
        <w:t>Fokozottan t</w:t>
      </w:r>
      <w:r w:rsidR="00EE1C40" w:rsidRPr="00A055E5">
        <w:rPr>
          <w:rFonts w:ascii="Arial Narrow" w:hAnsi="Arial Narrow" w:cs="Times New Roman"/>
          <w:b/>
          <w:sz w:val="24"/>
          <w:szCs w:val="24"/>
        </w:rPr>
        <w:t>űz</w:t>
      </w:r>
      <w:r w:rsidRPr="00A055E5">
        <w:rPr>
          <w:rFonts w:ascii="Arial Narrow" w:hAnsi="Arial Narrow" w:cs="Times New Roman"/>
          <w:b/>
          <w:sz w:val="24"/>
          <w:szCs w:val="24"/>
        </w:rPr>
        <w:t>- vagy</w:t>
      </w:r>
      <w:r w:rsidR="001B2698" w:rsidRPr="00A055E5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A055E5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0"/>
    </w:p>
    <w:p w14:paraId="5BDFACF3" w14:textId="77777777" w:rsidR="00BF19FA" w:rsidRPr="00A055E5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Az épületben </w:t>
      </w:r>
      <w:r w:rsidR="00EE1C40" w:rsidRPr="00A055E5">
        <w:rPr>
          <w:rFonts w:ascii="Arial Narrow" w:hAnsi="Arial Narrow" w:cs="Times New Roman"/>
        </w:rPr>
        <w:t xml:space="preserve">nem történik </w:t>
      </w:r>
      <w:r w:rsidR="00CA647D" w:rsidRPr="00A055E5">
        <w:rPr>
          <w:rFonts w:ascii="Arial Narrow" w:hAnsi="Arial Narrow" w:cs="Times New Roman"/>
        </w:rPr>
        <w:t xml:space="preserve">fokozottan </w:t>
      </w:r>
      <w:r w:rsidR="00EE1C40" w:rsidRPr="00A055E5">
        <w:rPr>
          <w:rFonts w:ascii="Arial Narrow" w:hAnsi="Arial Narrow" w:cs="Times New Roman"/>
        </w:rPr>
        <w:t>tűz</w:t>
      </w:r>
      <w:r w:rsidR="00D0285A" w:rsidRPr="00A055E5">
        <w:rPr>
          <w:rFonts w:ascii="Arial Narrow" w:hAnsi="Arial Narrow" w:cs="Times New Roman"/>
        </w:rPr>
        <w:t>-</w:t>
      </w:r>
      <w:r w:rsidR="00CA647D" w:rsidRPr="00A055E5">
        <w:rPr>
          <w:rFonts w:ascii="Arial Narrow" w:hAnsi="Arial Narrow" w:cs="Times New Roman"/>
        </w:rPr>
        <w:t xml:space="preserve"> vagy</w:t>
      </w:r>
      <w:r w:rsidR="00EE1C40" w:rsidRPr="00A055E5">
        <w:rPr>
          <w:rFonts w:ascii="Arial Narrow" w:hAnsi="Arial Narrow" w:cs="Times New Roman"/>
        </w:rPr>
        <w:t xml:space="preserve"> robbanásveszélyes anyag előállítása, feldolgozása, forgalomba hozatala</w:t>
      </w:r>
      <w:r w:rsidR="00BF19FA" w:rsidRPr="00A055E5">
        <w:rPr>
          <w:rFonts w:ascii="Arial Narrow" w:hAnsi="Arial Narrow" w:cs="Times New Roman"/>
        </w:rPr>
        <w:t>.</w:t>
      </w:r>
    </w:p>
    <w:p w14:paraId="2EFADF24" w14:textId="77777777" w:rsidR="00350E66" w:rsidRPr="00A055E5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Az </w:t>
      </w:r>
      <w:r w:rsidR="00EE1C40" w:rsidRPr="00A055E5">
        <w:rPr>
          <w:rFonts w:ascii="Arial Narrow" w:hAnsi="Arial Narrow" w:cs="Times New Roman"/>
        </w:rPr>
        <w:t xml:space="preserve">épületben </w:t>
      </w:r>
      <w:r w:rsidR="00913F66" w:rsidRPr="00A055E5">
        <w:rPr>
          <w:rFonts w:ascii="Arial Narrow" w:hAnsi="Arial Narrow" w:cs="Times New Roman"/>
        </w:rPr>
        <w:t>karbantartás, szerelés</w:t>
      </w:r>
      <w:r w:rsidR="00EE1C40" w:rsidRPr="00A055E5">
        <w:rPr>
          <w:rFonts w:ascii="Arial Narrow" w:hAnsi="Arial Narrow" w:cs="Times New Roman"/>
        </w:rPr>
        <w:t xml:space="preserve"> </w:t>
      </w:r>
      <w:r w:rsidR="00841F4C" w:rsidRPr="00A055E5">
        <w:rPr>
          <w:rFonts w:ascii="Arial Narrow" w:hAnsi="Arial Narrow" w:cs="Times New Roman"/>
        </w:rPr>
        <w:t>folyik</w:t>
      </w:r>
      <w:r w:rsidR="00EE1C40" w:rsidRPr="00A055E5">
        <w:rPr>
          <w:rFonts w:ascii="Arial Narrow" w:hAnsi="Arial Narrow" w:cs="Times New Roman"/>
        </w:rPr>
        <w:t>.</w:t>
      </w:r>
      <w:r w:rsidR="00D0285A" w:rsidRPr="00A055E5">
        <w:rPr>
          <w:rFonts w:ascii="Arial Narrow" w:hAnsi="Arial Narrow" w:cs="Times New Roman"/>
        </w:rPr>
        <w:t xml:space="preserve"> </w:t>
      </w:r>
    </w:p>
    <w:p w14:paraId="694F296A" w14:textId="77777777" w:rsidR="00BF19FA" w:rsidRPr="00A055E5" w:rsidRDefault="00350E6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Az épületben, helyiségben csak az ott folytatott folyamatos tevékenységhez szükséges </w:t>
      </w:r>
      <w:r w:rsidR="00253E57" w:rsidRPr="00A055E5">
        <w:rPr>
          <w:rFonts w:ascii="Arial Narrow" w:hAnsi="Arial Narrow" w:cs="Times New Roman"/>
        </w:rPr>
        <w:t xml:space="preserve">fokozottan tűz- vagy </w:t>
      </w:r>
      <w:r w:rsidRPr="00A055E5">
        <w:rPr>
          <w:rFonts w:ascii="Arial Narrow" w:hAnsi="Arial Narrow" w:cs="Times New Roman"/>
        </w:rPr>
        <w:t xml:space="preserve">robbanásveszélyes vagy </w:t>
      </w:r>
      <w:r w:rsidR="00253E57" w:rsidRPr="00A055E5">
        <w:rPr>
          <w:rFonts w:ascii="Arial Narrow" w:hAnsi="Arial Narrow" w:cs="Times New Roman"/>
        </w:rPr>
        <w:t xml:space="preserve">mérsékelten </w:t>
      </w:r>
      <w:r w:rsidRPr="00A055E5">
        <w:rPr>
          <w:rFonts w:ascii="Arial Narrow" w:hAnsi="Arial Narrow" w:cs="Times New Roman"/>
        </w:rPr>
        <w:t>tűzveszélyes osztályba tartozó anyag tárolható. Az épületben tárolt anyag, termék mennyisége nem haladhatja meg a tervezéskor alapul vett anyagmennyiséget.</w:t>
      </w:r>
    </w:p>
    <w:p w14:paraId="1CF4B056" w14:textId="77777777" w:rsidR="00350E66" w:rsidRPr="00A055E5" w:rsidRDefault="00350E6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 helyiségből, a gépről, a berendezésről, az eszközről, a készülékről a tevékenység során keletkezett robbanásveszélyes és tűzveszélyes osztályba tartozó anyagot, hulladékot folyamatosan, de legalább műszakonként, valamint a tevékenység befejezése után el kell távolítani.</w:t>
      </w:r>
    </w:p>
    <w:p w14:paraId="721D8B23" w14:textId="77777777" w:rsidR="0091756C" w:rsidRPr="00A055E5" w:rsidRDefault="00253E5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Fokozatosan tűz- vagy robbanásveszélyes</w:t>
      </w:r>
      <w:r w:rsidR="0091756C" w:rsidRPr="00A055E5">
        <w:rPr>
          <w:rFonts w:ascii="Arial Narrow" w:hAnsi="Arial Narrow" w:cs="Times New Roman"/>
        </w:rPr>
        <w:t xml:space="preserve"> folyadékkal, zsírral szennyezett hulladékot jól záró fedővel ellátott, nem tűzveszélyes anyagú edényben kell gyűjteni, majd erre a célra kijelölt helyen kell tárolni</w:t>
      </w:r>
      <w:r w:rsidR="006F50D3" w:rsidRPr="00A055E5">
        <w:rPr>
          <w:rFonts w:ascii="Arial Narrow" w:hAnsi="Arial Narrow" w:cs="Times New Roman"/>
        </w:rPr>
        <w:t>.</w:t>
      </w:r>
    </w:p>
    <w:p w14:paraId="726FAAE2" w14:textId="77777777" w:rsidR="006F50D3" w:rsidRPr="00A055E5" w:rsidRDefault="006F50D3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 munkahelyeken a tevékenység közben és annak befejezése után a munkát végzőnek ellenőrizni kell a tűzvédelmi használati szabályok megtartását, és a szabálytalanságokat meg kell szüntetni.</w:t>
      </w:r>
    </w:p>
    <w:p w14:paraId="40FB92F8" w14:textId="77777777" w:rsidR="00350E66" w:rsidRPr="00A055E5" w:rsidRDefault="00350E6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E41F91B" w14:textId="77777777" w:rsidR="009629C5" w:rsidRPr="00A055E5" w:rsidRDefault="00BF5A15" w:rsidP="009629C5">
      <w:pPr>
        <w:pStyle w:val="Listaszerbekezds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A055E5">
        <w:rPr>
          <w:rFonts w:ascii="Arial Narrow" w:hAnsi="Arial Narrow" w:cs="Times New Roman"/>
          <w:b/>
          <w:sz w:val="24"/>
          <w:szCs w:val="24"/>
        </w:rPr>
        <w:t>Éghető folyadékok tárolása</w:t>
      </w:r>
    </w:p>
    <w:p w14:paraId="13FE3F74" w14:textId="77777777" w:rsidR="00393674" w:rsidRPr="00A055E5" w:rsidRDefault="009629C5" w:rsidP="009629C5">
      <w:pPr>
        <w:pStyle w:val="Listaszerbekezds"/>
        <w:spacing w:after="0" w:line="240" w:lineRule="auto"/>
        <w:ind w:left="0"/>
        <w:jc w:val="both"/>
        <w:rPr>
          <w:rFonts w:ascii="Arial Narrow" w:hAnsi="Arial Narrow" w:cs="Times New Roman"/>
          <w:b/>
          <w:sz w:val="24"/>
          <w:szCs w:val="24"/>
        </w:rPr>
      </w:pPr>
      <w:r w:rsidRPr="00A055E5">
        <w:rPr>
          <w:rFonts w:ascii="Arial Narrow" w:hAnsi="Arial Narrow" w:cs="Arial"/>
        </w:rPr>
        <w:t>Fokozottan tűz- vagy robbanásveszélyes osztályba tartozó aeroszol és folyadék pinceszinten, padlástérben, menekülési útvonalon nem tárolható.</w:t>
      </w:r>
    </w:p>
    <w:p w14:paraId="1BD4F2ED" w14:textId="77777777" w:rsidR="00393674" w:rsidRPr="00A055E5" w:rsidRDefault="00BF19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055E5">
        <w:rPr>
          <w:rFonts w:ascii="Arial Narrow" w:hAnsi="Arial Narrow" w:cs="Arial"/>
        </w:rPr>
        <w:t>Éghető folyadék csak a folyadék hatásának ellenálló, a folyadékra gyújtási veszélyt nem jelentő, jól zárható edényben tárolható.</w:t>
      </w:r>
    </w:p>
    <w:p w14:paraId="537820E6" w14:textId="77777777" w:rsidR="00393674" w:rsidRPr="00A055E5" w:rsidRDefault="00BF19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055E5">
        <w:rPr>
          <w:rFonts w:ascii="Arial Narrow" w:hAnsi="Arial Narrow" w:cs="Arial"/>
        </w:rPr>
        <w:t>A sérülékeny edények gyűjtőcsomagolásának vagy védőburkolásának sérülés (törés, felszakadás) ellen védelmet kell nyújtania.</w:t>
      </w:r>
    </w:p>
    <w:p w14:paraId="4292F73D" w14:textId="77777777" w:rsidR="009629C5" w:rsidRPr="00A055E5" w:rsidRDefault="009629C5" w:rsidP="009629C5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A055E5">
        <w:rPr>
          <w:rFonts w:ascii="Arial Narrow" w:hAnsi="Arial Narrow" w:cs="Arial"/>
        </w:rPr>
        <w:t>Az edények csak kiöntőnyílásukkal felfelé, lezárt állapotban tárolhatók és szállíthatók. Kiürített, de ki nem tisztított</w:t>
      </w:r>
    </w:p>
    <w:p w14:paraId="1B23B747" w14:textId="77777777" w:rsidR="009629C5" w:rsidRPr="00A055E5" w:rsidRDefault="009629C5" w:rsidP="009629C5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A055E5">
        <w:rPr>
          <w:rFonts w:ascii="Arial Narrow" w:hAnsi="Arial Narrow" w:cs="Arial"/>
        </w:rPr>
        <w:t>edények tárolására és szállítására a megtöltöttekre vonatkozó előírások irányadók.</w:t>
      </w:r>
    </w:p>
    <w:p w14:paraId="443AE9A5" w14:textId="77777777" w:rsidR="009629C5" w:rsidRPr="00A055E5" w:rsidRDefault="009629C5" w:rsidP="009629C5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A055E5">
        <w:rPr>
          <w:rFonts w:ascii="Arial Narrow" w:hAnsi="Arial Narrow" w:cs="Arial"/>
        </w:rPr>
        <w:t>A tárolható anyagmennyiség a tárolóedények űrtartalmának összesített értékét jelenti.</w:t>
      </w:r>
    </w:p>
    <w:p w14:paraId="23224A64" w14:textId="77777777" w:rsidR="009629C5" w:rsidRPr="00A055E5" w:rsidRDefault="009629C5" w:rsidP="009629C5">
      <w:pPr>
        <w:autoSpaceDE w:val="0"/>
        <w:autoSpaceDN w:val="0"/>
        <w:adjustRightInd w:val="0"/>
        <w:spacing w:after="0"/>
        <w:jc w:val="both"/>
        <w:rPr>
          <w:rFonts w:ascii="Arial Narrow" w:hAnsi="Arial Narrow" w:cs="MyriadPro-Regular"/>
        </w:rPr>
      </w:pPr>
      <w:r w:rsidRPr="00A055E5">
        <w:rPr>
          <w:rFonts w:ascii="Arial Narrow" w:hAnsi="Arial Narrow" w:cs="Arial"/>
        </w:rPr>
        <w:t>A fokozottan tűz- vagy robbanásveszélyes osztályba tartozó folyadék és aeroszolt nem éghető anyagú polcon vagy az alábbi szekrényekben, az alábbi mennyiségekkel lehet tárolni:</w:t>
      </w:r>
    </w:p>
    <w:p w14:paraId="758CA3EF" w14:textId="77777777" w:rsidR="009629C5" w:rsidRPr="00A055E5" w:rsidRDefault="009629C5" w:rsidP="009629C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</w:rPr>
      </w:pPr>
      <w:r w:rsidRPr="00A055E5">
        <w:rPr>
          <w:rFonts w:ascii="Arial Narrow" w:hAnsi="Arial Narrow" w:cs="MyriadPro-Regular"/>
        </w:rPr>
        <w:t>fémszekrényben 20 liter.</w:t>
      </w:r>
    </w:p>
    <w:p w14:paraId="2F79FE36" w14:textId="77777777" w:rsidR="009629C5" w:rsidRPr="00A055E5" w:rsidRDefault="009629C5" w:rsidP="009629C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</w:rPr>
      </w:pPr>
      <w:r w:rsidRPr="00A055E5">
        <w:rPr>
          <w:rFonts w:ascii="Arial Narrow" w:hAnsi="Arial Narrow" w:cs="MyriadPro-Regular"/>
        </w:rPr>
        <w:t>folyadéktárolásra alkalmas tűzálló szekrényben 60 liter.</w:t>
      </w:r>
    </w:p>
    <w:p w14:paraId="761A3727" w14:textId="77777777" w:rsidR="009629C5" w:rsidRPr="00A055E5" w:rsidRDefault="009629C5" w:rsidP="009629C5">
      <w:pPr>
        <w:autoSpaceDE w:val="0"/>
        <w:autoSpaceDN w:val="0"/>
        <w:adjustRightInd w:val="0"/>
        <w:spacing w:after="0"/>
        <w:jc w:val="both"/>
        <w:rPr>
          <w:rFonts w:ascii="Arial Narrow" w:hAnsi="Arial Narrow" w:cs="MyriadPro-Regular"/>
        </w:rPr>
      </w:pPr>
      <w:r w:rsidRPr="00A055E5">
        <w:rPr>
          <w:rFonts w:ascii="Arial Narrow" w:hAnsi="Arial Narrow" w:cs="MyriadPro-Regular"/>
        </w:rPr>
        <w:t>Szekrényen kívül legfeljebb 5 liter anyagmennyiség tárolható bérleményenként.</w:t>
      </w:r>
    </w:p>
    <w:p w14:paraId="66C2D5B1" w14:textId="77777777" w:rsidR="009629C5" w:rsidRPr="00A055E5" w:rsidRDefault="009629C5" w:rsidP="009629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</w:rPr>
      </w:pPr>
      <w:r w:rsidRPr="00A055E5">
        <w:rPr>
          <w:rFonts w:ascii="Arial Narrow" w:hAnsi="Arial Narrow" w:cs="MyriadPro-Regular"/>
        </w:rPr>
        <w:t>Figyelembe véve a helyiség alapterületét is:</w:t>
      </w:r>
    </w:p>
    <w:p w14:paraId="5B8CD153" w14:textId="77777777" w:rsidR="00563221" w:rsidRPr="00A055E5" w:rsidRDefault="00563221" w:rsidP="009629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Pro-Regular"/>
        </w:rPr>
      </w:pPr>
    </w:p>
    <w:tbl>
      <w:tblPr>
        <w:tblpPr w:leftFromText="141" w:rightFromText="141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29"/>
        <w:gridCol w:w="3023"/>
      </w:tblGrid>
      <w:tr w:rsidR="009629C5" w:rsidRPr="00A055E5" w14:paraId="546F6044" w14:textId="77777777" w:rsidTr="00C32B5D">
        <w:trPr>
          <w:trHeight w:val="1009"/>
        </w:trPr>
        <w:tc>
          <w:tcPr>
            <w:tcW w:w="3070" w:type="dxa"/>
          </w:tcPr>
          <w:p w14:paraId="444737D1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Regular"/>
              </w:rPr>
            </w:pPr>
            <w:r w:rsidRPr="00A055E5">
              <w:rPr>
                <w:rFonts w:ascii="Arial Narrow" w:hAnsi="Arial Narrow" w:cs="MyriadPro-Regular"/>
              </w:rPr>
              <w:t>A helyiség alapterülete (m</w:t>
            </w:r>
            <w:r w:rsidRPr="00A055E5">
              <w:rPr>
                <w:rFonts w:ascii="Arial Narrow" w:hAnsi="Arial Narrow" w:cs="MyriadPro-Regular"/>
                <w:vertAlign w:val="superscript"/>
              </w:rPr>
              <w:t>2</w:t>
            </w:r>
            <w:r w:rsidRPr="00A055E5">
              <w:rPr>
                <w:rFonts w:ascii="Arial Narrow" w:hAnsi="Arial Narrow" w:cs="MyriadPro-Regular"/>
              </w:rPr>
              <w:t>)</w:t>
            </w:r>
          </w:p>
          <w:p w14:paraId="7B351E85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Bold"/>
                <w:b/>
                <w:bCs/>
              </w:rPr>
            </w:pPr>
          </w:p>
        </w:tc>
        <w:tc>
          <w:tcPr>
            <w:tcW w:w="3070" w:type="dxa"/>
          </w:tcPr>
          <w:p w14:paraId="3FE0CD1A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Regular"/>
              </w:rPr>
            </w:pPr>
            <w:r w:rsidRPr="00A055E5">
              <w:rPr>
                <w:rFonts w:ascii="Arial Narrow" w:hAnsi="Arial Narrow" w:cs="MyriadPro-Regular"/>
              </w:rPr>
              <w:t>Fokozottan tűz- vagy robbanásveszélyes folyadékok aeroszol megengedett</w:t>
            </w:r>
          </w:p>
          <w:p w14:paraId="2E2930CB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Regular"/>
              </w:rPr>
            </w:pPr>
            <w:r w:rsidRPr="00A055E5">
              <w:rPr>
                <w:rFonts w:ascii="Arial Narrow" w:hAnsi="Arial Narrow" w:cs="MyriadPro-Regular"/>
              </w:rPr>
              <w:t>mennyisége (liter)</w:t>
            </w:r>
          </w:p>
        </w:tc>
        <w:tc>
          <w:tcPr>
            <w:tcW w:w="3070" w:type="dxa"/>
          </w:tcPr>
          <w:p w14:paraId="7D41A71F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Regular"/>
              </w:rPr>
            </w:pPr>
            <w:r w:rsidRPr="00A055E5">
              <w:rPr>
                <w:rFonts w:ascii="Arial Narrow" w:hAnsi="Arial Narrow" w:cs="MyriadPro-Regular"/>
              </w:rPr>
              <w:t>III. tűzveszélyességi fokozatú folyadék megengedett</w:t>
            </w:r>
          </w:p>
          <w:p w14:paraId="5AB5461F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Regular"/>
              </w:rPr>
            </w:pPr>
            <w:r w:rsidRPr="00A055E5">
              <w:rPr>
                <w:rFonts w:ascii="Arial Narrow" w:hAnsi="Arial Narrow" w:cs="MyriadPro-Regular"/>
              </w:rPr>
              <w:t>mennyisége (liter)</w:t>
            </w:r>
          </w:p>
          <w:p w14:paraId="775008D2" w14:textId="77777777" w:rsidR="009629C5" w:rsidRPr="00A055E5" w:rsidRDefault="009629C5" w:rsidP="006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MyriadPro-Bold"/>
                <w:b/>
                <w:bCs/>
              </w:rPr>
            </w:pPr>
          </w:p>
        </w:tc>
      </w:tr>
      <w:tr w:rsidR="009629C5" w:rsidRPr="00A055E5" w14:paraId="69F24175" w14:textId="77777777" w:rsidTr="00F652E6">
        <w:tc>
          <w:tcPr>
            <w:tcW w:w="3070" w:type="dxa"/>
            <w:vAlign w:val="center"/>
          </w:tcPr>
          <w:p w14:paraId="4FCCF3D5" w14:textId="77777777" w:rsidR="009629C5" w:rsidRPr="00A055E5" w:rsidRDefault="009629C5" w:rsidP="00F652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MyriadPro-Bold"/>
                <w:b/>
                <w:bCs/>
              </w:rPr>
            </w:pPr>
            <w:r w:rsidRPr="00A055E5">
              <w:rPr>
                <w:rFonts w:ascii="Arial Narrow" w:hAnsi="Arial Narrow" w:cs="MyriadPro-Regular"/>
              </w:rPr>
              <w:t>0 – 50</w:t>
            </w:r>
          </w:p>
        </w:tc>
        <w:tc>
          <w:tcPr>
            <w:tcW w:w="3070" w:type="dxa"/>
            <w:vAlign w:val="center"/>
          </w:tcPr>
          <w:p w14:paraId="04B31823" w14:textId="77777777" w:rsidR="009629C5" w:rsidRPr="00A055E5" w:rsidRDefault="009629C5" w:rsidP="00F652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MyriadPro-Bold"/>
                <w:b/>
                <w:bCs/>
              </w:rPr>
            </w:pPr>
            <w:r w:rsidRPr="00A055E5">
              <w:rPr>
                <w:rFonts w:ascii="Arial Narrow" w:hAnsi="Arial Narrow" w:cs="MyriadPro-Regular"/>
              </w:rPr>
              <w:t>10</w:t>
            </w:r>
          </w:p>
        </w:tc>
        <w:tc>
          <w:tcPr>
            <w:tcW w:w="3070" w:type="dxa"/>
            <w:vAlign w:val="center"/>
          </w:tcPr>
          <w:p w14:paraId="65B19D73" w14:textId="77777777" w:rsidR="009629C5" w:rsidRPr="00A055E5" w:rsidRDefault="009629C5" w:rsidP="00F652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MyriadPro-Bold"/>
                <w:b/>
                <w:bCs/>
              </w:rPr>
            </w:pPr>
            <w:r w:rsidRPr="00A055E5">
              <w:rPr>
                <w:rFonts w:ascii="Arial Narrow" w:hAnsi="Arial Narrow" w:cs="MyriadPro-Regular"/>
              </w:rPr>
              <w:t>30</w:t>
            </w:r>
          </w:p>
        </w:tc>
      </w:tr>
    </w:tbl>
    <w:p w14:paraId="0DC608F0" w14:textId="77777777" w:rsidR="009629C5" w:rsidRPr="00A055E5" w:rsidRDefault="009629C5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1519417" w14:textId="77777777" w:rsidR="00EE1C40" w:rsidRPr="00A055E5" w:rsidRDefault="00704EF5" w:rsidP="009629C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11" w:name="_Toc32678929"/>
      <w:r w:rsidRPr="00A055E5">
        <w:rPr>
          <w:rFonts w:ascii="Arial Narrow" w:hAnsi="Arial Narrow" w:cs="Times New Roman"/>
          <w:b/>
          <w:sz w:val="26"/>
          <w:szCs w:val="26"/>
        </w:rPr>
        <w:t>F</w:t>
      </w:r>
      <w:r w:rsidR="002B2CAC" w:rsidRPr="00A055E5">
        <w:rPr>
          <w:rFonts w:ascii="Arial Narrow" w:hAnsi="Arial Narrow" w:cs="Times New Roman"/>
          <w:b/>
          <w:sz w:val="26"/>
          <w:szCs w:val="26"/>
        </w:rPr>
        <w:t>űtőberendezések</w:t>
      </w:r>
      <w:bookmarkEnd w:id="11"/>
    </w:p>
    <w:p w14:paraId="31AAF2F9" w14:textId="77777777" w:rsidR="00050009" w:rsidRPr="00A055E5" w:rsidRDefault="00223E9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Nincs az épületben kialakítva fűtőberendezés/hő központ. </w:t>
      </w:r>
    </w:p>
    <w:p w14:paraId="06381247" w14:textId="77777777" w:rsidR="00C32B5D" w:rsidRPr="00A055E5" w:rsidRDefault="00C32B5D" w:rsidP="00C32B5D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1652859"/>
      <w:bookmarkStart w:id="13" w:name="_Toc31653824"/>
    </w:p>
    <w:p w14:paraId="3021E847" w14:textId="77777777" w:rsidR="001E58D5" w:rsidRPr="00A055E5" w:rsidRDefault="001E58D5" w:rsidP="001E58D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2678930"/>
      <w:r w:rsidRPr="00A055E5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12"/>
      <w:bookmarkEnd w:id="13"/>
      <w:bookmarkEnd w:id="14"/>
    </w:p>
    <w:p w14:paraId="1FD8A9A6" w14:textId="77777777" w:rsidR="001E58D5" w:rsidRPr="00A055E5" w:rsidRDefault="001E58D5" w:rsidP="001F38ED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15" w:name="_Toc31652860"/>
      <w:bookmarkStart w:id="16" w:name="_Toc31653825"/>
      <w:r w:rsidRPr="00A055E5">
        <w:rPr>
          <w:rFonts w:ascii="Arial Narrow" w:hAnsi="Arial Narrow" w:cs="Times New Roman"/>
        </w:rPr>
        <w:t>Az épületben tűzoltó készülék található.</w:t>
      </w:r>
      <w:bookmarkEnd w:id="15"/>
      <w:bookmarkEnd w:id="16"/>
    </w:p>
    <w:p w14:paraId="55F109D3" w14:textId="77777777" w:rsidR="00563221" w:rsidRPr="00A055E5" w:rsidRDefault="001E58D5" w:rsidP="00E50505">
      <w:pPr>
        <w:spacing w:after="12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235FD9" w:rsidRPr="00A055E5" w14:paraId="61662DB3" w14:textId="77777777" w:rsidTr="00563221">
        <w:trPr>
          <w:jc w:val="center"/>
        </w:trPr>
        <w:tc>
          <w:tcPr>
            <w:tcW w:w="2835" w:type="dxa"/>
          </w:tcPr>
          <w:p w14:paraId="1B12D4E9" w14:textId="49E46EE9" w:rsidR="00235FD9" w:rsidRPr="00A055E5" w:rsidRDefault="00235FD9" w:rsidP="00C32B5D">
            <w:pPr>
              <w:jc w:val="center"/>
              <w:rPr>
                <w:rFonts w:ascii="Arial Narrow" w:hAnsi="Arial Narrow" w:cs="Times New Roman"/>
                <w:b/>
              </w:rPr>
            </w:pPr>
            <w:r w:rsidRPr="00A055E5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235FD9" w:rsidRPr="00A055E5" w14:paraId="58062B3B" w14:textId="77777777" w:rsidTr="00563221">
        <w:trPr>
          <w:jc w:val="center"/>
        </w:trPr>
        <w:tc>
          <w:tcPr>
            <w:tcW w:w="2835" w:type="dxa"/>
          </w:tcPr>
          <w:p w14:paraId="27F4117B" w14:textId="757933FE" w:rsidR="00235FD9" w:rsidRPr="00A055E5" w:rsidRDefault="00235FD9" w:rsidP="00C32B5D">
            <w:pPr>
              <w:jc w:val="both"/>
              <w:rPr>
                <w:rFonts w:ascii="Arial Narrow" w:hAnsi="Arial Narrow" w:cs="Times New Roman"/>
              </w:rPr>
            </w:pPr>
            <w:r w:rsidRPr="00A055E5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7FB5585C" w14:textId="77777777" w:rsidR="00563221" w:rsidRPr="00A055E5" w:rsidRDefault="00563221" w:rsidP="001E58D5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B0BD122" w14:textId="77777777" w:rsidR="001E58D5" w:rsidRPr="00A055E5" w:rsidRDefault="001E58D5" w:rsidP="001E58D5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Az ellenőrzés dokumentálását a helyszínen lévő üzemeltetői naplóban kell írásban dokumentálni (1. függelék).</w:t>
      </w:r>
    </w:p>
    <w:p w14:paraId="3F62EE2D" w14:textId="77777777" w:rsidR="001E58D5" w:rsidRPr="00A055E5" w:rsidRDefault="001E58D5" w:rsidP="001E58D5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15812AF" w14:textId="77777777" w:rsidR="001E58D5" w:rsidRPr="00A055E5" w:rsidRDefault="001E58D5" w:rsidP="001E58D5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 jogosultsághoz kötött </w:t>
      </w:r>
      <w:r w:rsidRPr="00A055E5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A055E5">
        <w:rPr>
          <w:rFonts w:ascii="Arial Narrow" w:hAnsi="Arial Narrow" w:cs="Times New Roman"/>
        </w:rPr>
        <w:t>szerződés szerinti szakcég végzi.</w:t>
      </w:r>
    </w:p>
    <w:p w14:paraId="701F63C8" w14:textId="77777777" w:rsidR="001E58D5" w:rsidRDefault="001E58D5" w:rsidP="001E58D5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773C78DC" w14:textId="77777777" w:rsidR="008972FC" w:rsidRPr="00A055E5" w:rsidRDefault="008972FC" w:rsidP="001E58D5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</w:p>
    <w:p w14:paraId="7F43F1BA" w14:textId="77777777" w:rsidR="001E58D5" w:rsidRPr="00A055E5" w:rsidRDefault="001E58D5" w:rsidP="001E58D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1652861"/>
      <w:bookmarkStart w:id="18" w:name="_Toc31653826"/>
      <w:bookmarkStart w:id="19" w:name="_Toc32678931"/>
      <w:r w:rsidRPr="00A055E5">
        <w:rPr>
          <w:rFonts w:ascii="Arial Narrow" w:hAnsi="Arial Narrow" w:cs="Times New Roman"/>
          <w:b/>
          <w:sz w:val="24"/>
          <w:szCs w:val="24"/>
        </w:rPr>
        <w:lastRenderedPageBreak/>
        <w:t>Fali tűzcsap</w:t>
      </w:r>
      <w:bookmarkEnd w:id="17"/>
      <w:bookmarkEnd w:id="18"/>
      <w:bookmarkEnd w:id="19"/>
      <w:r w:rsidRPr="00A055E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C9D795C" w14:textId="77777777" w:rsidR="001E58D5" w:rsidRPr="00A055E5" w:rsidRDefault="001E58D5" w:rsidP="001F38ED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20" w:name="_Toc31653827"/>
      <w:bookmarkStart w:id="21" w:name="_Toc31684867"/>
      <w:r w:rsidRPr="00A055E5">
        <w:rPr>
          <w:rFonts w:ascii="Arial Narrow" w:hAnsi="Arial Narrow" w:cs="Times New Roman"/>
        </w:rPr>
        <w:t>Az épületben fali tűzcsap kiépítés nem történt.</w:t>
      </w:r>
      <w:bookmarkEnd w:id="20"/>
      <w:bookmarkEnd w:id="21"/>
    </w:p>
    <w:p w14:paraId="7045A3F2" w14:textId="77777777" w:rsidR="00161C65" w:rsidRPr="00A055E5" w:rsidRDefault="00161C65" w:rsidP="001E58D5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3AAF7FEA" w14:textId="77777777" w:rsidR="00530DF1" w:rsidRPr="00A055E5" w:rsidRDefault="001F03D5" w:rsidP="009629C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2" w:name="_Toc32678932"/>
      <w:r w:rsidRPr="00A055E5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22"/>
    </w:p>
    <w:p w14:paraId="79CAF75D" w14:textId="77777777" w:rsidR="001B2698" w:rsidRDefault="00530DF1" w:rsidP="009629C5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N</w:t>
      </w:r>
      <w:r w:rsidR="006F582D" w:rsidRPr="00A055E5">
        <w:rPr>
          <w:rFonts w:ascii="Arial Narrow" w:hAnsi="Arial Narrow" w:cs="Times New Roman"/>
        </w:rPr>
        <w:t>incs az épületben</w:t>
      </w:r>
      <w:r w:rsidR="005F5ACC" w:rsidRPr="00A055E5">
        <w:rPr>
          <w:rFonts w:ascii="Arial Narrow" w:hAnsi="Arial Narrow" w:cs="Times New Roman"/>
        </w:rPr>
        <w:t xml:space="preserve"> kialakít</w:t>
      </w:r>
      <w:r w:rsidR="006F582D" w:rsidRPr="00A055E5">
        <w:rPr>
          <w:rFonts w:ascii="Arial Narrow" w:hAnsi="Arial Narrow" w:cs="Times New Roman"/>
        </w:rPr>
        <w:t>va</w:t>
      </w:r>
      <w:r w:rsidR="00F27047" w:rsidRPr="00A055E5">
        <w:rPr>
          <w:rFonts w:ascii="Arial Narrow" w:hAnsi="Arial Narrow" w:cs="Times New Roman"/>
        </w:rPr>
        <w:t xml:space="preserve"> </w:t>
      </w:r>
      <w:r w:rsidR="001F03D5" w:rsidRPr="00A055E5">
        <w:rPr>
          <w:rFonts w:ascii="Arial Narrow" w:hAnsi="Arial Narrow" w:cs="Times New Roman"/>
        </w:rPr>
        <w:t>hő- és füstelvezetés</w:t>
      </w:r>
      <w:r w:rsidR="00C2767B" w:rsidRPr="00A055E5">
        <w:rPr>
          <w:rFonts w:ascii="Arial Narrow" w:hAnsi="Arial Narrow" w:cs="Times New Roman"/>
        </w:rPr>
        <w:t>.</w:t>
      </w:r>
    </w:p>
    <w:p w14:paraId="7A80B64C" w14:textId="77777777" w:rsidR="00A055E5" w:rsidRPr="00A055E5" w:rsidRDefault="00A055E5" w:rsidP="009629C5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DE8A34" w14:textId="77777777" w:rsidR="00704EF5" w:rsidRPr="00A055E5" w:rsidRDefault="005312F1" w:rsidP="009629C5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3" w:name="_Toc32678933"/>
      <w:r w:rsidRPr="00A055E5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A055E5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23"/>
    </w:p>
    <w:p w14:paraId="1268CBD4" w14:textId="77777777" w:rsidR="00CC2192" w:rsidRPr="00A055E5" w:rsidRDefault="00913F6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Nincs az épületben kialakítva beépített tűzjelző rendszer.</w:t>
      </w:r>
    </w:p>
    <w:p w14:paraId="59603CCF" w14:textId="77777777" w:rsidR="009629C5" w:rsidRPr="00A055E5" w:rsidRDefault="009629C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C09C543" w14:textId="77777777" w:rsidR="00CC2192" w:rsidRPr="00A055E5" w:rsidRDefault="00CC2192" w:rsidP="00AB76A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4" w:name="_Toc32678934"/>
      <w:r w:rsidRPr="00A055E5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24"/>
    </w:p>
    <w:p w14:paraId="7DE1830A" w14:textId="77777777" w:rsidR="00A13104" w:rsidRPr="00A055E5" w:rsidRDefault="00913F6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Nincs az épületben kialakítva beépített oltó berendezés.</w:t>
      </w:r>
    </w:p>
    <w:p w14:paraId="4F6CFF75" w14:textId="77777777" w:rsidR="00913F66" w:rsidRPr="00A055E5" w:rsidRDefault="00913F66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39109D7" w14:textId="77777777" w:rsidR="00345636" w:rsidRPr="00A055E5" w:rsidRDefault="002403D4" w:rsidP="00AB76A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32678935"/>
      <w:r w:rsidRPr="00A055E5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25"/>
    </w:p>
    <w:p w14:paraId="0E334AE2" w14:textId="77777777" w:rsidR="00D22F85" w:rsidRPr="00A055E5" w:rsidRDefault="00913F6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Nincs az épületben kialakítva irányfény, biztonsági világítás.</w:t>
      </w:r>
    </w:p>
    <w:p w14:paraId="60CC8868" w14:textId="77777777" w:rsidR="00D22F85" w:rsidRPr="00A055E5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199E27D" w14:textId="77777777" w:rsidR="00AE1EB2" w:rsidRPr="00A055E5" w:rsidRDefault="00AE1EB2" w:rsidP="00AB76A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6" w:name="_Toc32678936"/>
      <w:r w:rsidRPr="00A055E5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26"/>
    </w:p>
    <w:p w14:paraId="27928DAF" w14:textId="77777777" w:rsidR="00331125" w:rsidRPr="00A055E5" w:rsidRDefault="00913F6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Nincs az épületben kialakítva tűzgátló nyílászáró(k).</w:t>
      </w:r>
    </w:p>
    <w:p w14:paraId="3C5235DC" w14:textId="77777777" w:rsidR="00D22F85" w:rsidRPr="00A055E5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8E9171C" w14:textId="77777777" w:rsidR="002B2CAC" w:rsidRPr="00A055E5" w:rsidRDefault="002B2CAC" w:rsidP="00AB76A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7" w:name="_Toc32678937"/>
      <w:r w:rsidRPr="00A055E5">
        <w:rPr>
          <w:rFonts w:ascii="Arial Narrow" w:hAnsi="Arial Narrow" w:cs="Times New Roman"/>
          <w:b/>
          <w:sz w:val="24"/>
          <w:szCs w:val="24"/>
        </w:rPr>
        <w:t>Villámvédelem</w:t>
      </w:r>
      <w:bookmarkEnd w:id="27"/>
    </w:p>
    <w:p w14:paraId="61284D02" w14:textId="77777777" w:rsidR="006F582D" w:rsidRPr="00A055E5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Az </w:t>
      </w:r>
      <w:r w:rsidR="00345636" w:rsidRPr="00A055E5">
        <w:rPr>
          <w:rFonts w:ascii="Arial Narrow" w:hAnsi="Arial Narrow" w:cs="Times New Roman"/>
        </w:rPr>
        <w:t xml:space="preserve">épület </w:t>
      </w:r>
      <w:r w:rsidR="004B5DFD" w:rsidRPr="00A055E5">
        <w:rPr>
          <w:rFonts w:ascii="Arial Narrow" w:hAnsi="Arial Narrow" w:cs="Times New Roman"/>
        </w:rPr>
        <w:t>villám</w:t>
      </w:r>
      <w:r w:rsidR="006F582D" w:rsidRPr="00A055E5">
        <w:rPr>
          <w:rFonts w:ascii="Arial Narrow" w:hAnsi="Arial Narrow" w:cs="Times New Roman"/>
        </w:rPr>
        <w:t xml:space="preserve">védelmi rendszerrel kialakított. </w:t>
      </w:r>
    </w:p>
    <w:p w14:paraId="621F3CA3" w14:textId="77777777" w:rsidR="006F582D" w:rsidRPr="00A055E5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BF5A15" w:rsidRPr="00A055E5">
        <w:rPr>
          <w:rFonts w:ascii="Arial Narrow" w:hAnsi="Arial Narrow" w:cs="Times New Roman"/>
        </w:rPr>
        <w:t>7.6 pontjában.</w:t>
      </w:r>
    </w:p>
    <w:p w14:paraId="63661D2B" w14:textId="77777777" w:rsidR="00D22F85" w:rsidRPr="00A055E5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F79E04C" w14:textId="77777777" w:rsidR="00016A51" w:rsidRPr="00A055E5" w:rsidRDefault="00016A51" w:rsidP="00AB76A2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8" w:name="_Toc32678938"/>
      <w:r w:rsidRPr="00A055E5">
        <w:rPr>
          <w:rFonts w:ascii="Arial Narrow" w:hAnsi="Arial Narrow" w:cs="Times New Roman"/>
          <w:b/>
          <w:sz w:val="24"/>
          <w:szCs w:val="24"/>
        </w:rPr>
        <w:t>Egyéb</w:t>
      </w:r>
      <w:bookmarkEnd w:id="28"/>
    </w:p>
    <w:p w14:paraId="619EB01B" w14:textId="77777777" w:rsidR="008F4EC0" w:rsidRPr="00A055E5" w:rsidRDefault="006F582D" w:rsidP="00AB76A2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29" w:name="_Toc32678939"/>
      <w:r w:rsidRPr="00A055E5">
        <w:rPr>
          <w:rFonts w:ascii="Arial Narrow" w:hAnsi="Arial Narrow" w:cs="Times New Roman"/>
          <w:b/>
          <w:sz w:val="24"/>
          <w:szCs w:val="24"/>
        </w:rPr>
        <w:t>Napelem:</w:t>
      </w:r>
      <w:bookmarkEnd w:id="29"/>
    </w:p>
    <w:p w14:paraId="1FD6D640" w14:textId="77777777" w:rsidR="00393674" w:rsidRPr="00A055E5" w:rsidRDefault="00223E94" w:rsidP="00A055E5">
      <w:pPr>
        <w:rPr>
          <w:rFonts w:ascii="Arial Narrow" w:hAnsi="Arial Narrow" w:cs="Times New Roman"/>
        </w:rPr>
      </w:pPr>
      <w:bookmarkStart w:id="30" w:name="_Toc3737667"/>
      <w:bookmarkStart w:id="31" w:name="_Toc31463893"/>
      <w:bookmarkStart w:id="32" w:name="_Toc31684876"/>
      <w:r w:rsidRPr="00A055E5">
        <w:rPr>
          <w:rFonts w:ascii="Arial Narrow" w:hAnsi="Arial Narrow" w:cs="Times New Roman"/>
        </w:rPr>
        <w:t>Nincs az épületben kiépítve napelem.</w:t>
      </w:r>
      <w:bookmarkEnd w:id="30"/>
      <w:bookmarkEnd w:id="31"/>
      <w:bookmarkEnd w:id="32"/>
    </w:p>
    <w:p w14:paraId="0FE611F2" w14:textId="77777777" w:rsidR="00223E94" w:rsidRPr="00A055E5" w:rsidRDefault="00223E94" w:rsidP="00AB76A2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33" w:name="_Toc32678940"/>
      <w:r w:rsidRPr="00A055E5">
        <w:rPr>
          <w:rFonts w:ascii="Arial Narrow" w:hAnsi="Arial Narrow" w:cs="Times New Roman"/>
          <w:b/>
          <w:sz w:val="24"/>
          <w:szCs w:val="24"/>
        </w:rPr>
        <w:t>Oltóvíztározó</w:t>
      </w:r>
      <w:r w:rsidRPr="00A055E5">
        <w:rPr>
          <w:rFonts w:ascii="Arial Narrow" w:hAnsi="Arial Narrow" w:cs="Times New Roman"/>
          <w:b/>
          <w:sz w:val="26"/>
          <w:szCs w:val="26"/>
        </w:rPr>
        <w:t>:</w:t>
      </w:r>
      <w:bookmarkEnd w:id="33"/>
    </w:p>
    <w:p w14:paraId="084B2957" w14:textId="77777777" w:rsidR="00331125" w:rsidRPr="00A055E5" w:rsidRDefault="00223E94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Nincs az épülethez</w:t>
      </w:r>
      <w:r w:rsidR="00913F66" w:rsidRPr="00A055E5">
        <w:rPr>
          <w:rFonts w:ascii="Arial Narrow" w:hAnsi="Arial Narrow" w:cs="Times New Roman"/>
        </w:rPr>
        <w:t xml:space="preserve"> kiépítve </w:t>
      </w:r>
      <w:r w:rsidRPr="00A055E5">
        <w:rPr>
          <w:rFonts w:ascii="Arial Narrow" w:hAnsi="Arial Narrow" w:cs="Times New Roman"/>
        </w:rPr>
        <w:t>oltóvíztározó</w:t>
      </w:r>
      <w:r w:rsidR="00913F66" w:rsidRPr="00A055E5">
        <w:rPr>
          <w:rFonts w:ascii="Arial Narrow" w:hAnsi="Arial Narrow" w:cs="Times New Roman"/>
        </w:rPr>
        <w:t>.</w:t>
      </w:r>
    </w:p>
    <w:p w14:paraId="467D9977" w14:textId="77777777" w:rsidR="00294AD6" w:rsidRPr="00A055E5" w:rsidRDefault="00294AD6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B75402C" w14:textId="77777777" w:rsidR="00E55D6B" w:rsidRPr="00A055E5" w:rsidRDefault="00331125" w:rsidP="00BD11B0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4" w:name="_Toc32678941"/>
      <w:r w:rsidRPr="00A055E5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34"/>
    </w:p>
    <w:p w14:paraId="3C2BBEF0" w14:textId="77777777" w:rsidR="00E55D6B" w:rsidRPr="00A055E5" w:rsidRDefault="007C1C99" w:rsidP="00BD11B0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2678942"/>
      <w:r w:rsidRPr="00A055E5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A055E5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35"/>
    </w:p>
    <w:p w14:paraId="7548C6B0" w14:textId="77777777" w:rsidR="00BD11B0" w:rsidRPr="00A055E5" w:rsidRDefault="00BD11B0" w:rsidP="00BD11B0">
      <w:pPr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03FB5569" w14:textId="77777777" w:rsidR="00BD11B0" w:rsidRPr="00A055E5" w:rsidRDefault="00BD11B0" w:rsidP="00BD11B0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5C086034" w14:textId="77777777" w:rsidR="00BD11B0" w:rsidRPr="00A055E5" w:rsidRDefault="00BD11B0" w:rsidP="00BD11B0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055E5">
        <w:rPr>
          <w:rFonts w:ascii="Arial Narrow" w:hAnsi="Arial Narrow" w:cs="Times New Roman"/>
          <w:u w:val="single"/>
        </w:rPr>
        <w:t>A tüzet észlelő személy jelezheti a veszélyt:</w:t>
      </w:r>
    </w:p>
    <w:p w14:paraId="485F9A89" w14:textId="77777777" w:rsidR="00BD11B0" w:rsidRPr="00A055E5" w:rsidRDefault="00BD11B0" w:rsidP="00BD11B0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A055E5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16B845F9" w14:textId="77777777" w:rsidR="00BD11B0" w:rsidRPr="00A055E5" w:rsidRDefault="00BD11B0" w:rsidP="00BD11B0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ar-SA"/>
        </w:rPr>
      </w:pPr>
      <w:r w:rsidRPr="00A055E5">
        <w:rPr>
          <w:rFonts w:ascii="Arial Narrow" w:hAnsi="Arial Narrow"/>
          <w:sz w:val="24"/>
          <w:szCs w:val="24"/>
          <w:lang w:eastAsia="ar-SA"/>
        </w:rPr>
        <w:tab/>
      </w:r>
      <w:r w:rsidRPr="00A055E5">
        <w:rPr>
          <w:rFonts w:ascii="Arial Narrow" w:hAnsi="Arial Narrow"/>
          <w:sz w:val="24"/>
          <w:szCs w:val="24"/>
          <w:lang w:eastAsia="ar-SA"/>
        </w:rPr>
        <w:tab/>
      </w:r>
    </w:p>
    <w:p w14:paraId="366130E2" w14:textId="77777777" w:rsidR="00BD11B0" w:rsidRPr="00A055E5" w:rsidRDefault="00BD11B0" w:rsidP="00BD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A055E5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499D1642" w14:textId="77777777" w:rsidR="00BD11B0" w:rsidRPr="00A055E5" w:rsidRDefault="00BD11B0" w:rsidP="00BD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A055E5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2A6BB8BF" w14:textId="77777777" w:rsidR="00BD11B0" w:rsidRPr="00A055E5" w:rsidRDefault="00BD11B0" w:rsidP="00BD11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A055E5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019B37E7" w14:textId="77777777" w:rsidR="00BD11B0" w:rsidRPr="00A055E5" w:rsidRDefault="00BD11B0" w:rsidP="00BD11B0">
      <w:pPr>
        <w:pStyle w:val="Listaszerbekezds"/>
        <w:spacing w:after="0" w:line="240" w:lineRule="auto"/>
        <w:ind w:left="792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3ABC5B74" w14:textId="77777777" w:rsidR="001500D9" w:rsidRPr="00A055E5" w:rsidRDefault="008D15A9" w:rsidP="00BD11B0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2678943"/>
      <w:r w:rsidRPr="00A055E5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36"/>
    </w:p>
    <w:p w14:paraId="670D565E" w14:textId="77777777" w:rsidR="001500D9" w:rsidRPr="00A055E5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A055E5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05B748AA" w14:textId="77777777" w:rsidR="001500D9" w:rsidRPr="00A055E5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36B668A" w14:textId="77777777" w:rsidR="001500D9" w:rsidRPr="00A055E5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>A jelzésnek tartalmaznia kell:</w:t>
      </w:r>
    </w:p>
    <w:p w14:paraId="2A49B299" w14:textId="77777777" w:rsidR="008D15A9" w:rsidRPr="00A055E5" w:rsidRDefault="008D15A9" w:rsidP="00E814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 xml:space="preserve">Esemény pontos helye </w:t>
      </w:r>
      <w:r w:rsidRPr="00A055E5">
        <w:rPr>
          <w:rFonts w:ascii="Arial Narrow" w:hAnsi="Arial Narrow" w:cs="Times New Roman"/>
        </w:rPr>
        <w:tab/>
      </w:r>
      <w:r w:rsidRPr="00A055E5">
        <w:rPr>
          <w:rFonts w:ascii="Arial Narrow" w:hAnsi="Arial Narrow" w:cs="Times New Roman"/>
          <w:b/>
        </w:rPr>
        <w:t>(6000 Kecskemét, Izsáki út 10.</w:t>
      </w:r>
      <w:r w:rsidR="00785751" w:rsidRPr="00A055E5">
        <w:rPr>
          <w:rFonts w:ascii="Arial Narrow" w:hAnsi="Arial Narrow" w:cs="Times New Roman"/>
          <w:b/>
        </w:rPr>
        <w:t xml:space="preserve"> 5. számú épület</w:t>
      </w:r>
      <w:r w:rsidRPr="00A055E5">
        <w:rPr>
          <w:rFonts w:ascii="Arial Narrow" w:hAnsi="Arial Narrow" w:cs="Times New Roman"/>
          <w:b/>
        </w:rPr>
        <w:t>)</w:t>
      </w:r>
      <w:r w:rsidRPr="00A055E5">
        <w:rPr>
          <w:rFonts w:ascii="Arial Narrow" w:hAnsi="Arial Narrow" w:cs="Times New Roman"/>
        </w:rPr>
        <w:t>,</w:t>
      </w:r>
    </w:p>
    <w:p w14:paraId="685551B9" w14:textId="77777777" w:rsidR="008D15A9" w:rsidRPr="00A055E5" w:rsidRDefault="008D15A9" w:rsidP="00E814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mi ég, milyen káreset történt, mit veszélyeztet a tűz,</w:t>
      </w:r>
    </w:p>
    <w:p w14:paraId="2C2D249D" w14:textId="77777777" w:rsidR="008D15A9" w:rsidRPr="00A055E5" w:rsidRDefault="008D15A9" w:rsidP="00E814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mekkora a tűz terjedelme, mi van veszélyeztetve,</w:t>
      </w:r>
    </w:p>
    <w:p w14:paraId="5AE25EEB" w14:textId="77777777" w:rsidR="008D15A9" w:rsidRPr="00A055E5" w:rsidRDefault="008D15A9" w:rsidP="00E814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emberélet van-e veszélyeztetve,</w:t>
      </w:r>
    </w:p>
    <w:p w14:paraId="39604CF1" w14:textId="77777777" w:rsidR="008D15A9" w:rsidRPr="00A055E5" w:rsidRDefault="008D15A9" w:rsidP="00E814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 tűzjelzést bejelentő neve, a jelzésre használt telefon száma.</w:t>
      </w:r>
    </w:p>
    <w:p w14:paraId="3E747EC9" w14:textId="77777777" w:rsidR="008D15A9" w:rsidRPr="00A055E5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630B891" w14:textId="77777777" w:rsidR="00A055E5" w:rsidRDefault="00A055E5" w:rsidP="00A055E5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66255A75" w14:textId="77777777" w:rsidR="00BD11B0" w:rsidRPr="00A055E5" w:rsidRDefault="00BD11B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20C14CB" w14:textId="77777777" w:rsidR="008D15A9" w:rsidRPr="00A055E5" w:rsidRDefault="008D15A9" w:rsidP="00BD11B0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2678944"/>
      <w:r w:rsidRPr="00A055E5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37"/>
    </w:p>
    <w:p w14:paraId="648684DD" w14:textId="77777777" w:rsidR="001500D9" w:rsidRPr="00A055E5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A055E5">
        <w:rPr>
          <w:rFonts w:ascii="Arial Narrow" w:hAnsi="Arial Narrow" w:cs="Times New Roman"/>
        </w:rPr>
        <w:t>lekezni az erre kijelölt helyen.</w:t>
      </w:r>
    </w:p>
    <w:p w14:paraId="17A3F950" w14:textId="77777777" w:rsidR="008D15A9" w:rsidRPr="00A055E5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 w:cs="Times New Roman"/>
        </w:rPr>
        <w:t xml:space="preserve">A menekülés során legyen figyelemmel környezetére, </w:t>
      </w:r>
      <w:r w:rsidRPr="00A055E5">
        <w:rPr>
          <w:rFonts w:ascii="Arial Narrow" w:hAnsi="Arial Narrow"/>
          <w:color w:val="000000" w:themeColor="text1"/>
        </w:rPr>
        <w:t>az arra rászorulókat a menekülésben segítse.</w:t>
      </w:r>
    </w:p>
    <w:p w14:paraId="08A0428A" w14:textId="77777777" w:rsidR="0015562A" w:rsidRPr="00A055E5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7255EC2" w14:textId="77777777" w:rsidR="008D15A9" w:rsidRPr="00A055E5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055E5">
        <w:rPr>
          <w:rFonts w:ascii="Arial Narrow" w:hAnsi="Arial Narrow" w:cs="Times New Roman"/>
          <w:u w:val="single"/>
        </w:rPr>
        <w:t>Gyülekezési hely, ha az épület</w:t>
      </w:r>
      <w:r w:rsidR="00785751" w:rsidRPr="00A055E5">
        <w:rPr>
          <w:rFonts w:ascii="Arial Narrow" w:hAnsi="Arial Narrow" w:cs="Times New Roman"/>
          <w:u w:val="single"/>
        </w:rPr>
        <w:t xml:space="preserve"> karbantartó helységéből</w:t>
      </w:r>
      <w:r w:rsidRPr="00A055E5">
        <w:rPr>
          <w:rFonts w:ascii="Arial Narrow" w:hAnsi="Arial Narrow" w:cs="Times New Roman"/>
          <w:u w:val="single"/>
        </w:rPr>
        <w:t xml:space="preserve"> menekül:</w:t>
      </w:r>
    </w:p>
    <w:p w14:paraId="3FB0FBEA" w14:textId="77777777" w:rsidR="001500D9" w:rsidRPr="00A055E5" w:rsidRDefault="001500D9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A055E5">
        <w:rPr>
          <w:rFonts w:ascii="Arial Narrow" w:hAnsi="Arial Narrow" w:cs="Times New Roman"/>
          <w:b/>
        </w:rPr>
        <w:t>Az épület főbejárat</w:t>
      </w:r>
      <w:r w:rsidR="00785751" w:rsidRPr="00A055E5">
        <w:rPr>
          <w:rFonts w:ascii="Arial Narrow" w:hAnsi="Arial Narrow" w:cs="Times New Roman"/>
          <w:b/>
        </w:rPr>
        <w:t xml:space="preserve">ától kissé távolabb </w:t>
      </w:r>
      <w:r w:rsidR="00566781" w:rsidRPr="00A055E5">
        <w:rPr>
          <w:rFonts w:ascii="Arial Narrow" w:hAnsi="Arial Narrow" w:cs="Times New Roman"/>
          <w:b/>
        </w:rPr>
        <w:t>eső Kodály Zoltán sétányhoz ke</w:t>
      </w:r>
      <w:r w:rsidR="00D876DD" w:rsidRPr="00A055E5">
        <w:rPr>
          <w:rFonts w:ascii="Arial Narrow" w:hAnsi="Arial Narrow" w:cs="Times New Roman"/>
          <w:b/>
        </w:rPr>
        <w:t>ll menekülni</w:t>
      </w:r>
      <w:r w:rsidRPr="00A055E5">
        <w:rPr>
          <w:rFonts w:ascii="Arial Narrow" w:hAnsi="Arial Narrow" w:cs="Times New Roman"/>
          <w:b/>
        </w:rPr>
        <w:t>.</w:t>
      </w:r>
    </w:p>
    <w:p w14:paraId="03BD05C5" w14:textId="77777777" w:rsidR="001500D9" w:rsidRPr="00A055E5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05930E2B" w14:textId="77777777" w:rsidR="001500D9" w:rsidRPr="00A055E5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055E5">
        <w:rPr>
          <w:rFonts w:ascii="Arial Narrow" w:hAnsi="Arial Narrow" w:cs="Times New Roman"/>
          <w:u w:val="single"/>
        </w:rPr>
        <w:t xml:space="preserve">Gyülekezési hely, ha az épület </w:t>
      </w:r>
      <w:r w:rsidR="00785751" w:rsidRPr="00A055E5">
        <w:rPr>
          <w:rFonts w:ascii="Arial Narrow" w:hAnsi="Arial Narrow" w:cs="Times New Roman"/>
          <w:u w:val="single"/>
        </w:rPr>
        <w:t>hátsó részé</w:t>
      </w:r>
      <w:r w:rsidR="00D876DD" w:rsidRPr="00A055E5">
        <w:rPr>
          <w:rFonts w:ascii="Arial Narrow" w:hAnsi="Arial Narrow" w:cs="Times New Roman"/>
          <w:u w:val="single"/>
        </w:rPr>
        <w:t>ről (pihenő helység)</w:t>
      </w:r>
      <w:r w:rsidRPr="00A055E5">
        <w:rPr>
          <w:rFonts w:ascii="Arial Narrow" w:hAnsi="Arial Narrow" w:cs="Times New Roman"/>
          <w:u w:val="single"/>
        </w:rPr>
        <w:t xml:space="preserve"> menekül:</w:t>
      </w:r>
    </w:p>
    <w:p w14:paraId="7593328D" w14:textId="77777777" w:rsidR="001500D9" w:rsidRPr="00A055E5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A055E5">
        <w:rPr>
          <w:rFonts w:ascii="Arial Narrow" w:hAnsi="Arial Narrow" w:cs="Times New Roman"/>
          <w:b/>
        </w:rPr>
        <w:t>A</w:t>
      </w:r>
      <w:r w:rsidR="00D876DD" w:rsidRPr="00A055E5">
        <w:rPr>
          <w:rFonts w:ascii="Arial Narrow" w:hAnsi="Arial Narrow" w:cs="Times New Roman"/>
          <w:b/>
        </w:rPr>
        <w:t xml:space="preserve"> hátsó kijáraton keresztül az </w:t>
      </w:r>
      <w:r w:rsidRPr="00A055E5">
        <w:rPr>
          <w:rFonts w:ascii="Arial Narrow" w:hAnsi="Arial Narrow" w:cs="Times New Roman"/>
          <w:b/>
        </w:rPr>
        <w:t>udvarra</w:t>
      </w:r>
      <w:r w:rsidR="00566781" w:rsidRPr="00A055E5">
        <w:rPr>
          <w:rFonts w:ascii="Arial Narrow" w:hAnsi="Arial Narrow" w:cs="Times New Roman"/>
          <w:b/>
        </w:rPr>
        <w:t xml:space="preserve"> (Kodály Zoltán sétány)</w:t>
      </w:r>
      <w:r w:rsidRPr="00A055E5">
        <w:rPr>
          <w:rFonts w:ascii="Arial Narrow" w:hAnsi="Arial Narrow" w:cs="Times New Roman"/>
          <w:b/>
        </w:rPr>
        <w:t xml:space="preserve"> kell menekülni.</w:t>
      </w:r>
    </w:p>
    <w:p w14:paraId="2B074E80" w14:textId="77777777" w:rsidR="0015562A" w:rsidRPr="00A055E5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25B40F7" w14:textId="77777777" w:rsidR="00393674" w:rsidRPr="00A055E5" w:rsidRDefault="00BF5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A055E5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11D833FA" w14:textId="77777777" w:rsidR="00393674" w:rsidRPr="00A055E5" w:rsidRDefault="00393674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</w:rPr>
      </w:pPr>
    </w:p>
    <w:p w14:paraId="2E4EB50B" w14:textId="77777777" w:rsidR="00654409" w:rsidRPr="00A055E5" w:rsidRDefault="00200D3C" w:rsidP="00654409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2678945"/>
      <w:r w:rsidRPr="00A055E5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38"/>
    </w:p>
    <w:p w14:paraId="1C843BD1" w14:textId="77777777" w:rsidR="00393674" w:rsidRPr="00A055E5" w:rsidRDefault="00D876DD" w:rsidP="00654409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</w:rPr>
      </w:pPr>
      <w:bookmarkStart w:id="39" w:name="_Toc32678946"/>
      <w:r w:rsidRPr="00A055E5">
        <w:rPr>
          <w:rFonts w:ascii="Arial Narrow" w:hAnsi="Arial Narrow" w:cs="Times New Roman"/>
          <w:b/>
        </w:rPr>
        <w:t>Teherp</w:t>
      </w:r>
      <w:r w:rsidR="00200D3C" w:rsidRPr="00A055E5">
        <w:rPr>
          <w:rFonts w:ascii="Arial Narrow" w:hAnsi="Arial Narrow" w:cs="Times New Roman"/>
          <w:b/>
        </w:rPr>
        <w:t>orta</w:t>
      </w:r>
      <w:r w:rsidRPr="00A055E5">
        <w:rPr>
          <w:rFonts w:ascii="Arial Narrow" w:hAnsi="Arial Narrow" w:cs="Times New Roman"/>
          <w:b/>
        </w:rPr>
        <w:t xml:space="preserve"> </w:t>
      </w:r>
      <w:r w:rsidR="00E8470D" w:rsidRPr="00A055E5">
        <w:rPr>
          <w:rFonts w:ascii="Arial Narrow" w:hAnsi="Arial Narrow" w:cs="Times New Roman"/>
          <w:b/>
        </w:rPr>
        <w:t>szolgálat</w:t>
      </w:r>
      <w:bookmarkEnd w:id="39"/>
    </w:p>
    <w:p w14:paraId="17F78C15" w14:textId="77777777" w:rsidR="00A055E5" w:rsidRDefault="00A055E5" w:rsidP="00654409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Nappal - munkaidőben nincs feladata. A helyszínen tartózkodó vezető intézkedik.</w:t>
      </w:r>
    </w:p>
    <w:p w14:paraId="0EC5BC3A" w14:textId="77777777" w:rsidR="00A055E5" w:rsidRDefault="00A055E5" w:rsidP="00654409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2D2B232" w14:textId="77777777" w:rsidR="00393674" w:rsidRPr="00A055E5" w:rsidRDefault="00A055E5" w:rsidP="00654409">
      <w:pPr>
        <w:spacing w:after="0" w:line="240" w:lineRule="auto"/>
        <w:jc w:val="both"/>
        <w:rPr>
          <w:rFonts w:ascii="Arial Narrow" w:hAnsi="Arial Narrow" w:cs="Times New Roman"/>
          <w:highlight w:val="green"/>
        </w:rPr>
      </w:pPr>
      <w:r>
        <w:rPr>
          <w:rFonts w:ascii="Arial Narrow" w:hAnsi="Arial Narrow"/>
          <w:color w:val="000000" w:themeColor="text1"/>
        </w:rPr>
        <w:t>Éjjel f</w:t>
      </w:r>
      <w:r w:rsidR="00E8470D" w:rsidRPr="00A055E5">
        <w:rPr>
          <w:rFonts w:ascii="Arial Narrow" w:hAnsi="Arial Narrow"/>
          <w:color w:val="000000" w:themeColor="text1"/>
        </w:rPr>
        <w:t>eladata</w:t>
      </w:r>
      <w:r w:rsidR="00200D3C" w:rsidRPr="00A055E5">
        <w:rPr>
          <w:rFonts w:ascii="Arial Narrow" w:hAnsi="Arial Narrow"/>
          <w:color w:val="000000" w:themeColor="text1"/>
        </w:rPr>
        <w:t>:</w:t>
      </w:r>
    </w:p>
    <w:p w14:paraId="780AF9AF" w14:textId="77777777" w:rsidR="00CF0944" w:rsidRPr="00A055E5" w:rsidRDefault="00200D3C" w:rsidP="0048498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 „Tűzvédelmi főkapcsoló” – használatával </w:t>
      </w:r>
      <w:proofErr w:type="spellStart"/>
      <w:r w:rsidRPr="00A055E5">
        <w:rPr>
          <w:rFonts w:ascii="Arial Narrow" w:hAnsi="Arial Narrow"/>
          <w:color w:val="000000" w:themeColor="text1"/>
        </w:rPr>
        <w:t>áramtalanítja</w:t>
      </w:r>
      <w:proofErr w:type="spellEnd"/>
      <w:r w:rsidRPr="00A055E5">
        <w:rPr>
          <w:rFonts w:ascii="Arial Narrow" w:hAnsi="Arial Narrow"/>
          <w:color w:val="000000" w:themeColor="text1"/>
        </w:rPr>
        <w:t xml:space="preserve"> az épületet,</w:t>
      </w:r>
      <w:r w:rsidR="00654409" w:rsidRPr="00A055E5">
        <w:rPr>
          <w:rFonts w:ascii="Arial Narrow" w:hAnsi="Arial Narrow"/>
          <w:color w:val="000000" w:themeColor="text1"/>
        </w:rPr>
        <w:t xml:space="preserve"> </w:t>
      </w:r>
      <w:r w:rsidR="00CF0944" w:rsidRPr="00A055E5">
        <w:rPr>
          <w:rFonts w:ascii="Arial Narrow" w:hAnsi="Arial Narrow"/>
          <w:color w:val="000000" w:themeColor="text1"/>
        </w:rPr>
        <w:t>(</w:t>
      </w:r>
      <w:r w:rsidR="00CF0944" w:rsidRPr="00A055E5">
        <w:rPr>
          <w:rFonts w:ascii="Arial Narrow" w:hAnsi="Arial Narrow"/>
          <w:b/>
          <w:color w:val="000000" w:themeColor="text1"/>
        </w:rPr>
        <w:t>helye</w:t>
      </w:r>
      <w:r w:rsidR="00223E94" w:rsidRPr="00A055E5">
        <w:rPr>
          <w:rFonts w:ascii="Arial Narrow" w:hAnsi="Arial Narrow"/>
          <w:b/>
          <w:color w:val="000000" w:themeColor="text1"/>
        </w:rPr>
        <w:t>: az asztalos műhelyben található)</w:t>
      </w:r>
    </w:p>
    <w:p w14:paraId="5819A064" w14:textId="77777777" w:rsidR="00654409" w:rsidRPr="00A055E5" w:rsidRDefault="00654409" w:rsidP="00484988">
      <w:pPr>
        <w:pStyle w:val="Listaszerbekezds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055E5">
        <w:rPr>
          <w:rFonts w:ascii="Arial Narrow" w:hAnsi="Arial Narrow" w:cs="Times New Roman"/>
        </w:rPr>
        <w:t>elzárja a gázfőelzárót, (</w:t>
      </w:r>
      <w:r w:rsidRPr="00A055E5">
        <w:rPr>
          <w:rFonts w:ascii="Arial Narrow" w:hAnsi="Arial Narrow" w:cs="Times New Roman"/>
          <w:b/>
        </w:rPr>
        <w:t>helye: 1.  A Dékáni hivatal mögött található gázfogadó; 2. a kazánház mögötti főelzáró.</w:t>
      </w:r>
      <w:r w:rsidRPr="00A055E5">
        <w:rPr>
          <w:rFonts w:ascii="Arial Narrow" w:hAnsi="Arial Narrow" w:cs="Times New Roman"/>
        </w:rPr>
        <w:t>)</w:t>
      </w:r>
    </w:p>
    <w:p w14:paraId="6A2AF2DE" w14:textId="77777777" w:rsidR="00A055E5" w:rsidRDefault="00200D3C" w:rsidP="00A055E5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 </w:t>
      </w:r>
      <w:r w:rsidR="00D876DD" w:rsidRPr="00A055E5">
        <w:rPr>
          <w:rFonts w:ascii="Arial Narrow" w:hAnsi="Arial Narrow"/>
          <w:color w:val="000000" w:themeColor="text1"/>
        </w:rPr>
        <w:t xml:space="preserve">teherporta bejáratánál </w:t>
      </w:r>
      <w:r w:rsidRPr="00A055E5">
        <w:rPr>
          <w:rFonts w:ascii="Arial Narrow" w:hAnsi="Arial Narrow"/>
          <w:color w:val="000000" w:themeColor="text1"/>
        </w:rPr>
        <w:t xml:space="preserve">várakozik a kiérkező tűzoltóság fogadására és a kiérkező egység tagjai részére </w:t>
      </w:r>
      <w:proofErr w:type="gramStart"/>
      <w:r w:rsidRPr="00A055E5">
        <w:rPr>
          <w:rFonts w:ascii="Arial Narrow" w:hAnsi="Arial Narrow"/>
          <w:color w:val="000000" w:themeColor="text1"/>
        </w:rPr>
        <w:t>teljes körűen</w:t>
      </w:r>
      <w:proofErr w:type="gramEnd"/>
      <w:r w:rsidRPr="00A055E5">
        <w:rPr>
          <w:rFonts w:ascii="Arial Narrow" w:hAnsi="Arial Narrow"/>
          <w:color w:val="000000" w:themeColor="text1"/>
        </w:rPr>
        <w:t xml:space="preserve"> ismerteti az épület elhelyezkedését, illetve pontos leírást ad az eseményről. </w:t>
      </w:r>
    </w:p>
    <w:p w14:paraId="0CB426FD" w14:textId="77777777" w:rsidR="00A055E5" w:rsidRPr="00A055E5" w:rsidRDefault="00A055E5" w:rsidP="00A055E5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Értesíti az </w:t>
      </w:r>
      <w:r w:rsidRPr="00A055E5">
        <w:rPr>
          <w:rFonts w:ascii="Arial Narrow" w:hAnsi="Arial Narrow" w:cs="Arial"/>
        </w:rPr>
        <w:t>Egyetem létesítmények üzemeltetéséért felelős vezetőjét/munkatársát.</w:t>
      </w:r>
    </w:p>
    <w:p w14:paraId="76486072" w14:textId="77777777" w:rsidR="00E8470D" w:rsidRPr="00A055E5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1A8D984" w14:textId="77777777" w:rsidR="004676B7" w:rsidRPr="00A055E5" w:rsidRDefault="00D876DD" w:rsidP="00654409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</w:rPr>
      </w:pPr>
      <w:bookmarkStart w:id="40" w:name="_Toc32678947"/>
      <w:r w:rsidRPr="00A055E5">
        <w:rPr>
          <w:rFonts w:ascii="Arial Narrow" w:hAnsi="Arial Narrow" w:cs="Times New Roman"/>
          <w:b/>
        </w:rPr>
        <w:t>Karbantartó(k), szerelő(k)</w:t>
      </w:r>
      <w:bookmarkEnd w:id="40"/>
    </w:p>
    <w:p w14:paraId="55AD9091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>Tűz esetén:</w:t>
      </w:r>
    </w:p>
    <w:p w14:paraId="7E8FEEED" w14:textId="77777777" w:rsidR="004676B7" w:rsidRPr="00A055E5" w:rsidRDefault="004676B7" w:rsidP="004849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055E5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72CDFBA5" w14:textId="77777777" w:rsidR="004676B7" w:rsidRPr="00A055E5" w:rsidRDefault="004676B7" w:rsidP="004849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055E5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633BEB64" w14:textId="77777777" w:rsidR="004676B7" w:rsidRPr="00A055E5" w:rsidRDefault="004676B7" w:rsidP="004849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055E5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0CC23E50" w14:textId="77777777" w:rsidR="004676B7" w:rsidRPr="00A055E5" w:rsidRDefault="004676B7" w:rsidP="004849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055E5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12DD3485" w14:textId="77777777" w:rsidR="004676B7" w:rsidRPr="00A055E5" w:rsidRDefault="004676B7" w:rsidP="004849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055E5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4B34814C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851162E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19CCA6D3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 </w:t>
      </w:r>
    </w:p>
    <w:p w14:paraId="5B28A466" w14:textId="77777777" w:rsidR="004676B7" w:rsidRPr="00A055E5" w:rsidRDefault="004676B7" w:rsidP="00484988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532774956"/>
      <w:bookmarkStart w:id="42" w:name="_Toc32678948"/>
      <w:r w:rsidRPr="00A055E5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41"/>
      <w:bookmarkEnd w:id="42"/>
    </w:p>
    <w:p w14:paraId="4137BC4A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</w:t>
      </w:r>
      <w:proofErr w:type="gramStart"/>
      <w:r w:rsidRPr="00A055E5">
        <w:rPr>
          <w:rFonts w:ascii="Arial Narrow" w:hAnsi="Arial Narrow"/>
          <w:color w:val="000000" w:themeColor="text1"/>
        </w:rPr>
        <w:t>a tűzveszély elhárításában,</w:t>
      </w:r>
      <w:proofErr w:type="gramEnd"/>
      <w:r w:rsidRPr="00A055E5">
        <w:rPr>
          <w:rFonts w:ascii="Arial Narrow" w:hAnsi="Arial Narrow"/>
          <w:color w:val="000000" w:themeColor="text1"/>
        </w:rPr>
        <w:t xml:space="preserve"> és a tűz oltásában. </w:t>
      </w:r>
    </w:p>
    <w:p w14:paraId="123F378E" w14:textId="77777777" w:rsidR="004676B7" w:rsidRPr="00A055E5" w:rsidRDefault="004676B7" w:rsidP="004849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1E42FFCE" w14:textId="77777777" w:rsidR="004676B7" w:rsidRPr="00A055E5" w:rsidRDefault="004676B7" w:rsidP="004849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A055E5">
        <w:rPr>
          <w:rFonts w:ascii="Arial Narrow" w:hAnsi="Arial Narrow"/>
          <w:color w:val="000000" w:themeColor="text1"/>
        </w:rPr>
        <w:t xml:space="preserve"> fali</w:t>
      </w:r>
      <w:r w:rsidRPr="00A055E5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0B5C44AD" w14:textId="77777777" w:rsidR="004676B7" w:rsidRPr="00A055E5" w:rsidRDefault="004676B7" w:rsidP="004849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6DC35538" w14:textId="77777777" w:rsidR="004676B7" w:rsidRPr="00A055E5" w:rsidRDefault="004676B7" w:rsidP="00484988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79A94445" w14:textId="77777777" w:rsidR="004676B7" w:rsidRPr="00A055E5" w:rsidRDefault="004676B7" w:rsidP="0048498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6DACFFE1" w14:textId="77777777" w:rsidR="00723DBC" w:rsidRPr="00A055E5" w:rsidRDefault="004676B7" w:rsidP="0048498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20E13B79" w14:textId="77777777" w:rsidR="00393674" w:rsidRPr="00A055E5" w:rsidRDefault="00393674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BB3579C" w14:textId="77777777" w:rsidR="004676B7" w:rsidRPr="00A055E5" w:rsidRDefault="004676B7" w:rsidP="00484988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532774957"/>
      <w:bookmarkStart w:id="44" w:name="_Toc32678949"/>
      <w:r w:rsidRPr="00A055E5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43"/>
      <w:bookmarkEnd w:id="44"/>
    </w:p>
    <w:p w14:paraId="2A3506E4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055E5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</w:t>
      </w:r>
      <w:proofErr w:type="gramStart"/>
      <w:r w:rsidRPr="00A055E5">
        <w:rPr>
          <w:rFonts w:ascii="Arial Narrow" w:hAnsi="Arial Narrow"/>
          <w:color w:val="000000" w:themeColor="text1"/>
        </w:rPr>
        <w:t>készülék,</w:t>
      </w:r>
      <w:proofErr w:type="gramEnd"/>
      <w:r w:rsidRPr="00A055E5">
        <w:rPr>
          <w:rFonts w:ascii="Arial Narrow" w:hAnsi="Arial Narrow"/>
          <w:color w:val="000000" w:themeColor="text1"/>
        </w:rPr>
        <w:t xml:space="preserve"> stb.) pótlásáról. </w:t>
      </w:r>
    </w:p>
    <w:p w14:paraId="4F561F2F" w14:textId="77777777" w:rsidR="004676B7" w:rsidRPr="00A055E5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sectPr w:rsidR="004676B7" w:rsidRPr="00A055E5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40A5" w14:textId="77777777" w:rsidR="006A0C9F" w:rsidRDefault="006A0C9F" w:rsidP="002D61FC">
      <w:pPr>
        <w:spacing w:after="0" w:line="240" w:lineRule="auto"/>
      </w:pPr>
      <w:r>
        <w:separator/>
      </w:r>
    </w:p>
  </w:endnote>
  <w:endnote w:type="continuationSeparator" w:id="0">
    <w:p w14:paraId="7217596B" w14:textId="77777777" w:rsidR="006A0C9F" w:rsidRDefault="006A0C9F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2B8323" w14:textId="77777777" w:rsidR="00C32B5D" w:rsidRPr="007A74DB" w:rsidRDefault="00C32B5D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D478C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D478C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E50505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="00D478C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D478C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D478C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E50505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D478C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528F7D" w14:textId="77777777" w:rsidR="00C32B5D" w:rsidRPr="00973604" w:rsidRDefault="00C32B5D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8F04" w14:textId="77777777" w:rsidR="006A0C9F" w:rsidRDefault="006A0C9F" w:rsidP="002D61FC">
      <w:pPr>
        <w:spacing w:after="0" w:line="240" w:lineRule="auto"/>
      </w:pPr>
      <w:r>
        <w:separator/>
      </w:r>
    </w:p>
  </w:footnote>
  <w:footnote w:type="continuationSeparator" w:id="0">
    <w:p w14:paraId="7130808A" w14:textId="77777777" w:rsidR="006A0C9F" w:rsidRDefault="006A0C9F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4E94" w14:textId="77777777" w:rsidR="00C32B5D" w:rsidRDefault="00C32B5D" w:rsidP="00E814C5">
    <w:pPr>
      <w:pStyle w:val="lfej"/>
      <w:numPr>
        <w:ilvl w:val="1"/>
        <w:numId w:val="7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TMK (5.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5E6675D"/>
    <w:multiLevelType w:val="hybridMultilevel"/>
    <w:tmpl w:val="466ADFE6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042128"/>
    <w:multiLevelType w:val="hybridMultilevel"/>
    <w:tmpl w:val="8DB600FA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4317"/>
    <w:multiLevelType w:val="hybridMultilevel"/>
    <w:tmpl w:val="F3BAB466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27E4D"/>
    <w:multiLevelType w:val="hybridMultilevel"/>
    <w:tmpl w:val="5AD2B35A"/>
    <w:lvl w:ilvl="0" w:tplc="673E24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71D"/>
    <w:multiLevelType w:val="hybridMultilevel"/>
    <w:tmpl w:val="EE66647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C5F"/>
    <w:multiLevelType w:val="hybridMultilevel"/>
    <w:tmpl w:val="199E386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15D6E"/>
    <w:multiLevelType w:val="hybridMultilevel"/>
    <w:tmpl w:val="0AF4B42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2567A9"/>
    <w:multiLevelType w:val="multilevel"/>
    <w:tmpl w:val="20384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1270683">
    <w:abstractNumId w:val="11"/>
  </w:num>
  <w:num w:numId="2" w16cid:durableId="878399419">
    <w:abstractNumId w:val="5"/>
  </w:num>
  <w:num w:numId="3" w16cid:durableId="1268612203">
    <w:abstractNumId w:val="0"/>
  </w:num>
  <w:num w:numId="4" w16cid:durableId="742341398">
    <w:abstractNumId w:val="10"/>
  </w:num>
  <w:num w:numId="5" w16cid:durableId="2041976365">
    <w:abstractNumId w:val="6"/>
  </w:num>
  <w:num w:numId="6" w16cid:durableId="2068185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371478">
    <w:abstractNumId w:val="12"/>
  </w:num>
  <w:num w:numId="8" w16cid:durableId="562061611">
    <w:abstractNumId w:val="2"/>
  </w:num>
  <w:num w:numId="9" w16cid:durableId="746197235">
    <w:abstractNumId w:val="1"/>
  </w:num>
  <w:num w:numId="10" w16cid:durableId="422917242">
    <w:abstractNumId w:val="4"/>
  </w:num>
  <w:num w:numId="11" w16cid:durableId="1628119348">
    <w:abstractNumId w:val="8"/>
  </w:num>
  <w:num w:numId="12" w16cid:durableId="143669272">
    <w:abstractNumId w:val="7"/>
  </w:num>
  <w:num w:numId="13" w16cid:durableId="617878261">
    <w:abstractNumId w:val="3"/>
  </w:num>
  <w:num w:numId="14" w16cid:durableId="96588760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1297"/>
    <w:rsid w:val="000052A7"/>
    <w:rsid w:val="00016A51"/>
    <w:rsid w:val="00041A63"/>
    <w:rsid w:val="00050009"/>
    <w:rsid w:val="000748C7"/>
    <w:rsid w:val="00086070"/>
    <w:rsid w:val="00094436"/>
    <w:rsid w:val="000B6222"/>
    <w:rsid w:val="000B7A22"/>
    <w:rsid w:val="000B7A67"/>
    <w:rsid w:val="000C5D7D"/>
    <w:rsid w:val="000C6E16"/>
    <w:rsid w:val="000D33B2"/>
    <w:rsid w:val="000E0DA8"/>
    <w:rsid w:val="000E2F8B"/>
    <w:rsid w:val="000E739C"/>
    <w:rsid w:val="001500D9"/>
    <w:rsid w:val="0015562A"/>
    <w:rsid w:val="00161C65"/>
    <w:rsid w:val="00166258"/>
    <w:rsid w:val="00166CC6"/>
    <w:rsid w:val="001735DE"/>
    <w:rsid w:val="001841DE"/>
    <w:rsid w:val="001B2698"/>
    <w:rsid w:val="001C00FD"/>
    <w:rsid w:val="001C37C9"/>
    <w:rsid w:val="001D667E"/>
    <w:rsid w:val="001E58D5"/>
    <w:rsid w:val="001F03D5"/>
    <w:rsid w:val="001F38ED"/>
    <w:rsid w:val="00200D3C"/>
    <w:rsid w:val="00201E1D"/>
    <w:rsid w:val="002043EC"/>
    <w:rsid w:val="00223E94"/>
    <w:rsid w:val="00224CF1"/>
    <w:rsid w:val="00235FD9"/>
    <w:rsid w:val="002403D4"/>
    <w:rsid w:val="00243560"/>
    <w:rsid w:val="00243BDD"/>
    <w:rsid w:val="00243DE5"/>
    <w:rsid w:val="00253E57"/>
    <w:rsid w:val="0025771D"/>
    <w:rsid w:val="00262FB0"/>
    <w:rsid w:val="00274D76"/>
    <w:rsid w:val="0027703A"/>
    <w:rsid w:val="00287A43"/>
    <w:rsid w:val="00294AD6"/>
    <w:rsid w:val="002B02BB"/>
    <w:rsid w:val="002B2CAC"/>
    <w:rsid w:val="002D61FC"/>
    <w:rsid w:val="002E7679"/>
    <w:rsid w:val="00316990"/>
    <w:rsid w:val="00331125"/>
    <w:rsid w:val="003449D9"/>
    <w:rsid w:val="00345636"/>
    <w:rsid w:val="00350E66"/>
    <w:rsid w:val="0035102D"/>
    <w:rsid w:val="003538B8"/>
    <w:rsid w:val="00386999"/>
    <w:rsid w:val="00387FD1"/>
    <w:rsid w:val="003906AB"/>
    <w:rsid w:val="00393674"/>
    <w:rsid w:val="003A5F12"/>
    <w:rsid w:val="003B39A4"/>
    <w:rsid w:val="003B6019"/>
    <w:rsid w:val="003C0EF0"/>
    <w:rsid w:val="003C151A"/>
    <w:rsid w:val="003F3B91"/>
    <w:rsid w:val="003F527E"/>
    <w:rsid w:val="00425B93"/>
    <w:rsid w:val="004470FE"/>
    <w:rsid w:val="004508E3"/>
    <w:rsid w:val="00452A51"/>
    <w:rsid w:val="00464076"/>
    <w:rsid w:val="004676B7"/>
    <w:rsid w:val="00467DAD"/>
    <w:rsid w:val="00472125"/>
    <w:rsid w:val="00473001"/>
    <w:rsid w:val="00484988"/>
    <w:rsid w:val="00492C0E"/>
    <w:rsid w:val="004B5DFD"/>
    <w:rsid w:val="004C7127"/>
    <w:rsid w:val="004D5ACB"/>
    <w:rsid w:val="00512067"/>
    <w:rsid w:val="00515DBA"/>
    <w:rsid w:val="0052169E"/>
    <w:rsid w:val="00521A59"/>
    <w:rsid w:val="005227F5"/>
    <w:rsid w:val="00523E2D"/>
    <w:rsid w:val="005255FD"/>
    <w:rsid w:val="00530DF1"/>
    <w:rsid w:val="005312F1"/>
    <w:rsid w:val="00536EEF"/>
    <w:rsid w:val="005375DB"/>
    <w:rsid w:val="00543CD1"/>
    <w:rsid w:val="00553B8A"/>
    <w:rsid w:val="00563221"/>
    <w:rsid w:val="00563E77"/>
    <w:rsid w:val="00566781"/>
    <w:rsid w:val="00570468"/>
    <w:rsid w:val="00587532"/>
    <w:rsid w:val="00590C2F"/>
    <w:rsid w:val="005974EB"/>
    <w:rsid w:val="005B52BA"/>
    <w:rsid w:val="005C5718"/>
    <w:rsid w:val="005D4352"/>
    <w:rsid w:val="005F2238"/>
    <w:rsid w:val="005F40C3"/>
    <w:rsid w:val="005F5ACC"/>
    <w:rsid w:val="00600272"/>
    <w:rsid w:val="00623479"/>
    <w:rsid w:val="00627F71"/>
    <w:rsid w:val="00644964"/>
    <w:rsid w:val="00654409"/>
    <w:rsid w:val="00656C2C"/>
    <w:rsid w:val="00665B28"/>
    <w:rsid w:val="00673531"/>
    <w:rsid w:val="00681DEC"/>
    <w:rsid w:val="00691BB1"/>
    <w:rsid w:val="00696E84"/>
    <w:rsid w:val="006A0C9F"/>
    <w:rsid w:val="006B297D"/>
    <w:rsid w:val="006C1E1C"/>
    <w:rsid w:val="006C68BF"/>
    <w:rsid w:val="006D36CA"/>
    <w:rsid w:val="006D4482"/>
    <w:rsid w:val="006D457B"/>
    <w:rsid w:val="006E0DD9"/>
    <w:rsid w:val="006F50D3"/>
    <w:rsid w:val="006F582D"/>
    <w:rsid w:val="006F7D40"/>
    <w:rsid w:val="00703AFC"/>
    <w:rsid w:val="00704EF5"/>
    <w:rsid w:val="00714EE0"/>
    <w:rsid w:val="00723DBC"/>
    <w:rsid w:val="00743285"/>
    <w:rsid w:val="00744552"/>
    <w:rsid w:val="00745B1C"/>
    <w:rsid w:val="00784750"/>
    <w:rsid w:val="00785751"/>
    <w:rsid w:val="007A4B11"/>
    <w:rsid w:val="007A74DB"/>
    <w:rsid w:val="007B7B31"/>
    <w:rsid w:val="007C1C99"/>
    <w:rsid w:val="007C2FEF"/>
    <w:rsid w:val="007C68B4"/>
    <w:rsid w:val="007C76AC"/>
    <w:rsid w:val="007F1F5F"/>
    <w:rsid w:val="008029BC"/>
    <w:rsid w:val="008034D9"/>
    <w:rsid w:val="00820810"/>
    <w:rsid w:val="0083042F"/>
    <w:rsid w:val="008401B7"/>
    <w:rsid w:val="00841F4C"/>
    <w:rsid w:val="00871634"/>
    <w:rsid w:val="00872EC6"/>
    <w:rsid w:val="008972FC"/>
    <w:rsid w:val="008A073F"/>
    <w:rsid w:val="008A1981"/>
    <w:rsid w:val="008A33E7"/>
    <w:rsid w:val="008B4A32"/>
    <w:rsid w:val="008B705D"/>
    <w:rsid w:val="008C4E43"/>
    <w:rsid w:val="008D15A9"/>
    <w:rsid w:val="008F4EC0"/>
    <w:rsid w:val="008F6DF5"/>
    <w:rsid w:val="00913F66"/>
    <w:rsid w:val="00914127"/>
    <w:rsid w:val="0091756C"/>
    <w:rsid w:val="009243BB"/>
    <w:rsid w:val="009547DB"/>
    <w:rsid w:val="00960C91"/>
    <w:rsid w:val="009629C5"/>
    <w:rsid w:val="00970B07"/>
    <w:rsid w:val="00973604"/>
    <w:rsid w:val="009820DC"/>
    <w:rsid w:val="009A421B"/>
    <w:rsid w:val="00A055E5"/>
    <w:rsid w:val="00A11918"/>
    <w:rsid w:val="00A13104"/>
    <w:rsid w:val="00A225BC"/>
    <w:rsid w:val="00A526DE"/>
    <w:rsid w:val="00A57844"/>
    <w:rsid w:val="00AB76A2"/>
    <w:rsid w:val="00AD1EEE"/>
    <w:rsid w:val="00AE1AD4"/>
    <w:rsid w:val="00AE1EB2"/>
    <w:rsid w:val="00AF1AF1"/>
    <w:rsid w:val="00B036B5"/>
    <w:rsid w:val="00B1224B"/>
    <w:rsid w:val="00B171FD"/>
    <w:rsid w:val="00B2009C"/>
    <w:rsid w:val="00B202CD"/>
    <w:rsid w:val="00B23CC5"/>
    <w:rsid w:val="00B25FE1"/>
    <w:rsid w:val="00B26537"/>
    <w:rsid w:val="00B27DD5"/>
    <w:rsid w:val="00B33382"/>
    <w:rsid w:val="00B54598"/>
    <w:rsid w:val="00B56AC8"/>
    <w:rsid w:val="00B6194A"/>
    <w:rsid w:val="00B6540B"/>
    <w:rsid w:val="00B80CDC"/>
    <w:rsid w:val="00B85D2D"/>
    <w:rsid w:val="00B911BC"/>
    <w:rsid w:val="00BA09A7"/>
    <w:rsid w:val="00BA0C61"/>
    <w:rsid w:val="00BB5669"/>
    <w:rsid w:val="00BC1789"/>
    <w:rsid w:val="00BD11B0"/>
    <w:rsid w:val="00BD7F36"/>
    <w:rsid w:val="00BE0498"/>
    <w:rsid w:val="00BF118D"/>
    <w:rsid w:val="00BF19FA"/>
    <w:rsid w:val="00BF5A15"/>
    <w:rsid w:val="00C0349B"/>
    <w:rsid w:val="00C25CCC"/>
    <w:rsid w:val="00C2767B"/>
    <w:rsid w:val="00C32B5D"/>
    <w:rsid w:val="00C36A40"/>
    <w:rsid w:val="00C500E1"/>
    <w:rsid w:val="00C65967"/>
    <w:rsid w:val="00C764B0"/>
    <w:rsid w:val="00C90777"/>
    <w:rsid w:val="00C90B42"/>
    <w:rsid w:val="00CA647D"/>
    <w:rsid w:val="00CB313C"/>
    <w:rsid w:val="00CB631D"/>
    <w:rsid w:val="00CC2192"/>
    <w:rsid w:val="00CF0944"/>
    <w:rsid w:val="00CF6A95"/>
    <w:rsid w:val="00D02258"/>
    <w:rsid w:val="00D0285A"/>
    <w:rsid w:val="00D060C5"/>
    <w:rsid w:val="00D167FB"/>
    <w:rsid w:val="00D17AEC"/>
    <w:rsid w:val="00D204B9"/>
    <w:rsid w:val="00D21179"/>
    <w:rsid w:val="00D22F85"/>
    <w:rsid w:val="00D26562"/>
    <w:rsid w:val="00D31D8C"/>
    <w:rsid w:val="00D4546F"/>
    <w:rsid w:val="00D478C4"/>
    <w:rsid w:val="00D65CEF"/>
    <w:rsid w:val="00D716D7"/>
    <w:rsid w:val="00D876DD"/>
    <w:rsid w:val="00D95D21"/>
    <w:rsid w:val="00DA2A51"/>
    <w:rsid w:val="00DD08B6"/>
    <w:rsid w:val="00DD0ED6"/>
    <w:rsid w:val="00DE0F74"/>
    <w:rsid w:val="00DE1CCD"/>
    <w:rsid w:val="00DF1CE7"/>
    <w:rsid w:val="00DF58AD"/>
    <w:rsid w:val="00E13675"/>
    <w:rsid w:val="00E223AC"/>
    <w:rsid w:val="00E33A21"/>
    <w:rsid w:val="00E50505"/>
    <w:rsid w:val="00E55D6B"/>
    <w:rsid w:val="00E814C5"/>
    <w:rsid w:val="00E8470D"/>
    <w:rsid w:val="00EB3085"/>
    <w:rsid w:val="00EC76E0"/>
    <w:rsid w:val="00EE1C40"/>
    <w:rsid w:val="00EE29E2"/>
    <w:rsid w:val="00F04FC5"/>
    <w:rsid w:val="00F17D9D"/>
    <w:rsid w:val="00F27047"/>
    <w:rsid w:val="00F35FDE"/>
    <w:rsid w:val="00F435DA"/>
    <w:rsid w:val="00F62805"/>
    <w:rsid w:val="00F64132"/>
    <w:rsid w:val="00F652E6"/>
    <w:rsid w:val="00F85C32"/>
    <w:rsid w:val="00F86C99"/>
    <w:rsid w:val="00FB0B27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FB1B2"/>
  <w15:docId w15:val="{ECE0DC89-8764-4855-A6FC-EA8D72A8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74DB"/>
    <w:pPr>
      <w:spacing w:after="0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7A74D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16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BD6D-3D2F-42E2-9D47-B1C21F2A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11692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5</cp:revision>
  <cp:lastPrinted>2019-01-25T16:51:00Z</cp:lastPrinted>
  <dcterms:created xsi:type="dcterms:W3CDTF">2025-11-06T13:12:00Z</dcterms:created>
  <dcterms:modified xsi:type="dcterms:W3CDTF">2025-11-19T21:11:00Z</dcterms:modified>
</cp:coreProperties>
</file>